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5D" w:rsidRDefault="00AA3C35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</w:rPr>
        <w:t>Контракт № 1/2024ОВЗ</w:t>
      </w:r>
    </w:p>
    <w:p w:rsidR="00AF135D" w:rsidRDefault="00AA3C35">
      <w:pPr>
        <w:widowControl w:val="0"/>
        <w:spacing w:after="0" w:line="240" w:lineRule="auto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на оказание услуг</w:t>
      </w:r>
      <w:r>
        <w:rPr>
          <w:rFonts w:ascii="Times New Roman CYR" w:eastAsia="Andale Sans UI" w:hAnsi="Times New Roman CYR" w:cs="Tahoma"/>
          <w:b/>
          <w:kern w:val="2"/>
          <w:sz w:val="20"/>
          <w:szCs w:val="20"/>
          <w:lang w:eastAsia="ru-RU"/>
        </w:rPr>
        <w:t xml:space="preserve"> </w:t>
      </w:r>
      <w:r>
        <w:rPr>
          <w:rFonts w:ascii="Times New Roman CYR" w:eastAsia="Andale Sans UI" w:hAnsi="Times New Roman CYR" w:cs="Tahoma"/>
          <w:kern w:val="2"/>
          <w:sz w:val="20"/>
          <w:szCs w:val="20"/>
          <w:lang w:eastAsia="ru-RU"/>
        </w:rPr>
        <w:t>по организации горячего питания обучающихся</w:t>
      </w:r>
    </w:p>
    <w:p w:rsidR="00AF135D" w:rsidRDefault="00AA3C35">
      <w:pPr>
        <w:widowControl w:val="0"/>
        <w:spacing w:after="0" w:line="240" w:lineRule="auto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ru-RU"/>
        </w:rPr>
      </w:pPr>
      <w:r>
        <w:rPr>
          <w:rFonts w:ascii="Times New Roman" w:eastAsia="Andale Sans UI" w:hAnsi="Times New Roman" w:cs="Tahoma"/>
          <w:kern w:val="2"/>
          <w:sz w:val="20"/>
          <w:szCs w:val="20"/>
          <w:lang w:eastAsia="ru-RU"/>
        </w:rPr>
        <w:t xml:space="preserve"> </w:t>
      </w:r>
      <w:r>
        <w:rPr>
          <w:rFonts w:ascii="Times New Roman CYR" w:eastAsia="Andale Sans UI" w:hAnsi="Times New Roman CYR" w:cs="Tahoma"/>
          <w:kern w:val="2"/>
          <w:sz w:val="20"/>
          <w:szCs w:val="20"/>
          <w:lang w:eastAsia="ru-RU"/>
        </w:rPr>
        <w:t>с ограниченными возможностями здоровья (ОВЗ)</w:t>
      </w:r>
    </w:p>
    <w:p w:rsidR="00AF135D" w:rsidRDefault="00AF135D">
      <w:pPr>
        <w:widowControl w:val="0"/>
        <w:spacing w:after="0" w:line="240" w:lineRule="auto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AF135D" w:rsidRDefault="00AA3C35">
      <w:pPr>
        <w:widowControl w:val="0"/>
        <w:spacing w:after="0" w:line="240" w:lineRule="auto"/>
      </w:pPr>
      <w:r>
        <w:rPr>
          <w:rFonts w:ascii="Times New Roman" w:hAnsi="Times New Roman" w:cs="Times New Roman"/>
          <w:kern w:val="2"/>
          <w:sz w:val="20"/>
          <w:szCs w:val="20"/>
        </w:rPr>
        <w:t>г. Самара</w:t>
      </w:r>
      <w:r>
        <w:rPr>
          <w:rFonts w:ascii="Times New Roman" w:hAnsi="Times New Roman" w:cs="Times New Roman"/>
          <w:kern w:val="2"/>
          <w:sz w:val="20"/>
          <w:szCs w:val="20"/>
        </w:rPr>
        <w:tab/>
      </w:r>
      <w:r>
        <w:rPr>
          <w:rFonts w:ascii="Times New Roman" w:hAnsi="Times New Roman" w:cs="Times New Roman"/>
          <w:kern w:val="2"/>
          <w:sz w:val="20"/>
          <w:szCs w:val="20"/>
        </w:rPr>
        <w:tab/>
      </w:r>
      <w:r>
        <w:rPr>
          <w:rFonts w:ascii="Times New Roman" w:hAnsi="Times New Roman" w:cs="Times New Roman"/>
          <w:kern w:val="2"/>
          <w:sz w:val="20"/>
          <w:szCs w:val="20"/>
        </w:rPr>
        <w:tab/>
      </w:r>
      <w:r>
        <w:rPr>
          <w:rFonts w:ascii="Times New Roman" w:hAnsi="Times New Roman" w:cs="Times New Roman"/>
          <w:kern w:val="2"/>
          <w:sz w:val="20"/>
          <w:szCs w:val="20"/>
        </w:rPr>
        <w:tab/>
      </w:r>
      <w:r>
        <w:rPr>
          <w:rFonts w:ascii="Times New Roman" w:hAnsi="Times New Roman" w:cs="Times New Roman"/>
          <w:kern w:val="2"/>
          <w:sz w:val="20"/>
          <w:szCs w:val="20"/>
        </w:rPr>
        <w:tab/>
      </w:r>
      <w:r>
        <w:rPr>
          <w:rFonts w:ascii="Times New Roman" w:hAnsi="Times New Roman" w:cs="Times New Roman"/>
          <w:kern w:val="2"/>
          <w:sz w:val="20"/>
          <w:szCs w:val="20"/>
        </w:rPr>
        <w:tab/>
        <w:t xml:space="preserve">                                                                            «___»_________ 2023 г.</w:t>
      </w:r>
    </w:p>
    <w:p w:rsidR="00AF135D" w:rsidRDefault="00AF13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AF135D" w:rsidRDefault="00AA3C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 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именуемое в дальнейшем «Заказчик», в лице директора Рыженковой Ольги Влади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мировны, действующего на основании Устава, с одной стороны, и </w:t>
      </w:r>
      <w:r>
        <w:rPr>
          <w:rFonts w:ascii="Times New Roman" w:hAnsi="Times New Roman"/>
          <w:kern w:val="2"/>
          <w:sz w:val="20"/>
          <w:szCs w:val="20"/>
        </w:rPr>
        <w:t xml:space="preserve">Общество с ограниченной ответственностью «Комбинат  питания «Южный»», </w:t>
      </w:r>
      <w:r>
        <w:rPr>
          <w:rFonts w:ascii="Times New Roman" w:hAnsi="Times New Roman" w:cs="Times New Roman"/>
          <w:kern w:val="2"/>
          <w:sz w:val="20"/>
          <w:szCs w:val="20"/>
        </w:rPr>
        <w:t>именуемое в дальнейшем «Исполнитель», в лице директора Ларионовой Инны Анатольевны, действующей на основании Устава, с друго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й стороны, совместно именуемые как «Стороны», </w:t>
      </w:r>
      <w:r>
        <w:rPr>
          <w:rFonts w:ascii="Times New Roman" w:hAnsi="Times New Roman" w:cs="Times New Roman"/>
          <w:sz w:val="20"/>
          <w:szCs w:val="20"/>
        </w:rPr>
        <w:t>в порядке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о КС),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основании </w:t>
      </w:r>
      <w:r>
        <w:rPr>
          <w:rFonts w:ascii="Times New Roman" w:hAnsi="Times New Roman"/>
          <w:sz w:val="20"/>
          <w:szCs w:val="20"/>
        </w:rPr>
        <w:t xml:space="preserve">п. 5 ч. 1 ст. 93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</w:t>
      </w:r>
      <w:r>
        <w:rPr>
          <w:rFonts w:ascii="Times New Roman" w:hAnsi="Times New Roman"/>
          <w:kern w:val="2"/>
          <w:sz w:val="20"/>
          <w:szCs w:val="20"/>
        </w:rPr>
        <w:t>заключили настоящий контракт (далее – контракт) о нижеследующем:</w:t>
      </w:r>
    </w:p>
    <w:p w:rsidR="00AF135D" w:rsidRDefault="00AA3C35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kern w:val="2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>ПРЕДМЕТ КОНТРАКТА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Исполнитель по заданию Заказчика обязуется оказать услуги </w:t>
      </w:r>
      <w:r>
        <w:rPr>
          <w:rFonts w:ascii="Times New Roman" w:hAnsi="Times New Roman"/>
          <w:sz w:val="20"/>
          <w:szCs w:val="20"/>
        </w:rPr>
        <w:t xml:space="preserve">по организации двухразового бесплатного горячего питания для обучающихся с ограниченными возможностями здоровья (ОВЗ) (Код ОКПД2 56.29.20.120 (далее - услуги) в ГБОУ СОШ пос. </w:t>
      </w:r>
      <w:r>
        <w:rPr>
          <w:rFonts w:ascii="Times New Roman" w:hAnsi="Times New Roman"/>
          <w:sz w:val="20"/>
          <w:szCs w:val="20"/>
        </w:rPr>
        <w:t xml:space="preserve">Кировский, а Заказчик обязуется оплатить оказанные услуги </w:t>
      </w:r>
      <w:r>
        <w:rPr>
          <w:rFonts w:ascii="Times New Roman" w:hAnsi="Times New Roman" w:cs="Times New Roman"/>
          <w:sz w:val="20"/>
          <w:szCs w:val="20"/>
        </w:rPr>
        <w:t>и передать полученные при оказании услуг результаты (отчитаться об оказанных услугах) в порядке и на условиях, предусмотренных настоящим контрактом.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Заказчик обязуется принять и оплатить надлеж</w:t>
      </w:r>
      <w:r>
        <w:rPr>
          <w:rFonts w:ascii="Times New Roman" w:hAnsi="Times New Roman" w:cs="Times New Roman"/>
          <w:sz w:val="20"/>
          <w:szCs w:val="20"/>
        </w:rPr>
        <w:t>ащим образом исполненные обязательства, предусмотренные п. 1.1, в порядке и на условиях, предусмотренных настоящим контрактом.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Требования, предъявляемые к услугам, включая параметры, определяющие качественные и количественные характеристики услуг, сро</w:t>
      </w:r>
      <w:r>
        <w:rPr>
          <w:rFonts w:ascii="Times New Roman" w:hAnsi="Times New Roman" w:cs="Times New Roman"/>
          <w:sz w:val="20"/>
          <w:szCs w:val="20"/>
        </w:rPr>
        <w:t>ки оказания услуг, требования к отчетной документации и другие условия исполнения контракта определяются в Техническом Задании на оказание услуг (Приложение № 1).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bCs/>
          <w:sz w:val="20"/>
          <w:szCs w:val="20"/>
        </w:rPr>
        <w:t>Идентификационный код закупки: 222637500075463750100100010000000244.</w:t>
      </w:r>
    </w:p>
    <w:p w:rsidR="00AF135D" w:rsidRDefault="00AA3C3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ОБЩИЕ ПОЛОЖЕНИЯ </w:t>
      </w:r>
      <w:r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Основные определения, используемые в контракте: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Отчетная документация - подготовленные и подписанные Исполнителем документы и материалы, подтверждающие надлежащее оказание услуг по контракту (этапу контракта)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передаваемые Заказчику, </w:t>
      </w:r>
      <w:r>
        <w:rPr>
          <w:rFonts w:ascii="Times New Roman" w:hAnsi="Times New Roman" w:cs="Times New Roman"/>
          <w:sz w:val="20"/>
          <w:szCs w:val="20"/>
        </w:rPr>
        <w:t>включая все документы и материалы, предусмотренные требованиями к отчетной документации, установленными в Техническом Задании на оказание услуг (Приложение № 1).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Требования к услугам: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Результат услуг должны отвечать требованиям Технического Зад</w:t>
      </w:r>
      <w:r>
        <w:rPr>
          <w:rFonts w:ascii="Times New Roman" w:hAnsi="Times New Roman" w:cs="Times New Roman"/>
          <w:sz w:val="20"/>
          <w:szCs w:val="20"/>
        </w:rPr>
        <w:t>ания, а также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т.п.), сертификации, лицензирования, если такие требования предъявляются настоящим контракт</w:t>
      </w:r>
      <w:r>
        <w:rPr>
          <w:rFonts w:ascii="Times New Roman" w:hAnsi="Times New Roman" w:cs="Times New Roman"/>
          <w:sz w:val="20"/>
          <w:szCs w:val="20"/>
        </w:rPr>
        <w:t>ом и (или) действующим законодательством РФ.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Услуги должны быть оказаны в сроки, предусмотренные настоящим контрактом.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Услуги по контракту (этапу контракта) должны быть оказаны Исполнителем в полном объеме, и отчетная документация в установле</w:t>
      </w:r>
      <w:r>
        <w:rPr>
          <w:rFonts w:ascii="Times New Roman" w:hAnsi="Times New Roman" w:cs="Times New Roman"/>
          <w:sz w:val="20"/>
          <w:szCs w:val="20"/>
        </w:rPr>
        <w:t>нном порядке передана Заказчику до даты, указанной в п. 10.3. 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2.2.4. Дата окончания оказания услуг по настоящему контракту не может быть позднее соответствующей даты, указанной в п.10.2. контракта.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Если результат услуг подлежит упаковке,</w:t>
      </w:r>
      <w:r>
        <w:rPr>
          <w:rFonts w:ascii="Times New Roman" w:hAnsi="Times New Roman" w:cs="Times New Roman"/>
          <w:sz w:val="20"/>
          <w:szCs w:val="20"/>
        </w:rPr>
        <w:t xml:space="preserve"> то требования к упаковке определяются в Техническом Задании на оказание услуг (Приложение № 1).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Риск случайной гибели или случайного повреждения результата услуг до его передачи Заказчику лежит на Исполнителе.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 Результат услуг передается Зака</w:t>
      </w:r>
      <w:r>
        <w:rPr>
          <w:rFonts w:ascii="Times New Roman" w:hAnsi="Times New Roman" w:cs="Times New Roman"/>
          <w:sz w:val="20"/>
          <w:szCs w:val="20"/>
        </w:rPr>
        <w:t>зчику с необходимыми принадлежностями к результату услуг, если такое требование установлено законодательством РФ, или в Техническом Задании на оказание услуг (Приложение № 1).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Место оказания услуг: 446150, Самарская область, Красноармейский район, пос</w:t>
      </w:r>
      <w:r>
        <w:rPr>
          <w:rFonts w:ascii="Times New Roman" w:hAnsi="Times New Roman" w:cs="Times New Roman"/>
          <w:sz w:val="20"/>
          <w:szCs w:val="20"/>
        </w:rPr>
        <w:t>. Кировский, ул. Школьная, д. 24А.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Гарантии Исполнителя и гарантийные обязательства: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При исполнении обязательств по настоящему контракту Исполнитель обязуется не нарушать имущественные и неимущественные права Заказчика и других лиц. Использован</w:t>
      </w:r>
      <w:r>
        <w:rPr>
          <w:rFonts w:ascii="Times New Roman" w:hAnsi="Times New Roman" w:cs="Times New Roman"/>
          <w:sz w:val="20"/>
          <w:szCs w:val="20"/>
        </w:rPr>
        <w:t xml:space="preserve">ие объектов интеллектуальной собственности или средств индивидуализации (товарный знак, знак обслуживания и т.п.) должно осуществляться в соответствии с действующим законодательством РФ.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 Исполнитель гарантирует, что результат услуг передается свобо</w:t>
      </w:r>
      <w:r>
        <w:rPr>
          <w:rFonts w:ascii="Times New Roman" w:hAnsi="Times New Roman" w:cs="Times New Roman"/>
          <w:sz w:val="20"/>
          <w:szCs w:val="20"/>
        </w:rPr>
        <w:t>дным от прав третьих лиц и не является предметом залога, ареста или иного обременения.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2.4.3. Срок гарантии качества на услуги по контракту устанавливается. Течение гарантийного срока начинается с момента подписания Заказчиком акта сдачи-приемки оказанных </w:t>
      </w:r>
      <w:r>
        <w:rPr>
          <w:rFonts w:ascii="Times New Roman" w:hAnsi="Times New Roman" w:cs="Times New Roman"/>
          <w:sz w:val="20"/>
          <w:szCs w:val="20"/>
        </w:rPr>
        <w:t>услуг и документа о приемке по контракту.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Объем гарантии качества на услуги по контракту устанавливается в Техническом Задании на оказание услуг (Приложение № 1).</w:t>
      </w:r>
    </w:p>
    <w:p w:rsidR="00AF135D" w:rsidRDefault="00AA3C35">
      <w:pPr>
        <w:tabs>
          <w:tab w:val="left" w:pos="2751"/>
          <w:tab w:val="center" w:pos="49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 ЦЕНА УСЛУГ И ПОРЯДОК ОПЛАТЫ</w:t>
      </w:r>
    </w:p>
    <w:p w:rsidR="00AF135D" w:rsidRDefault="00AA3C35">
      <w:pPr>
        <w:widowControl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3.1. Цена Контракта составляет </w:t>
      </w:r>
      <w:r>
        <w:rPr>
          <w:rFonts w:ascii="Times New Roman" w:hAnsi="Times New Roman" w:cs="Times New Roman"/>
          <w:b/>
          <w:sz w:val="20"/>
          <w:szCs w:val="20"/>
        </w:rPr>
        <w:t>201 923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(Двести одна т</w:t>
      </w:r>
      <w:r>
        <w:rPr>
          <w:rFonts w:ascii="Times New Roman" w:hAnsi="Times New Roman" w:cs="Times New Roman"/>
          <w:b/>
          <w:bCs/>
          <w:sz w:val="20"/>
          <w:szCs w:val="20"/>
        </w:rPr>
        <w:t>ысяча девятьсот двадцать три) рубля 28 копеек</w:t>
      </w:r>
      <w:r>
        <w:rPr>
          <w:rFonts w:ascii="Times New Roman" w:hAnsi="Times New Roman" w:cs="Times New Roman"/>
          <w:sz w:val="20"/>
          <w:szCs w:val="20"/>
        </w:rPr>
        <w:t xml:space="preserve">, НДС не подлежит уплате в бюджет в случаях, предусмотренных законодательством о налогах и сборах. </w:t>
      </w:r>
      <w:r>
        <w:rPr>
          <w:rFonts w:ascii="Times New Roman" w:hAnsi="Times New Roman"/>
          <w:sz w:val="20"/>
          <w:szCs w:val="20"/>
        </w:rPr>
        <w:t xml:space="preserve">Оплата по Контракту осуществляется за счет средств субсидии на организацию двухразового бесплатного горячего питания обучающихся </w:t>
      </w:r>
      <w:r>
        <w:rPr>
          <w:rFonts w:ascii="Times New Roman CYR" w:eastAsia="Andale Sans UI" w:hAnsi="Times New Roman CYR" w:cs="Tahoma"/>
          <w:kern w:val="2"/>
          <w:sz w:val="20"/>
          <w:szCs w:val="20"/>
          <w:lang w:eastAsia="ru-RU"/>
        </w:rPr>
        <w:t xml:space="preserve">с ограниченными возможностями здоровья (ОВЗ), </w:t>
      </w:r>
      <w:r>
        <w:rPr>
          <w:rFonts w:ascii="Times New Roman" w:hAnsi="Times New Roman"/>
          <w:sz w:val="20"/>
          <w:szCs w:val="20"/>
        </w:rPr>
        <w:t xml:space="preserve">в том числе по годам: 2024г. </w:t>
      </w:r>
      <w:r>
        <w:rPr>
          <w:rFonts w:ascii="Times New Roman" w:hAnsi="Times New Roman" w:cs="Times New Roman"/>
          <w:sz w:val="20"/>
          <w:szCs w:val="20"/>
        </w:rPr>
        <w:t>Цена контракта является твердой и определяется на ве</w:t>
      </w:r>
      <w:r>
        <w:rPr>
          <w:rFonts w:ascii="Times New Roman" w:hAnsi="Times New Roman" w:cs="Times New Roman"/>
          <w:sz w:val="20"/>
          <w:szCs w:val="20"/>
        </w:rPr>
        <w:t>сь срок исполнения контракта, за исключением случаев, установленных Законом о КС.</w:t>
      </w:r>
    </w:p>
    <w:p w:rsidR="00AF135D" w:rsidRDefault="00AA3C35">
      <w:pPr>
        <w:widowControl w:val="0"/>
        <w:spacing w:after="0" w:line="240" w:lineRule="auto"/>
        <w:ind w:firstLine="284"/>
        <w:jc w:val="both"/>
        <w:outlineLvl w:val="0"/>
        <w:rPr>
          <w:rFonts w:ascii="Times New Roman CYR" w:eastAsia="Andale Sans UI" w:hAnsi="Times New Roman CYR" w:cs="Tahoma"/>
          <w:kern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3.2. Источник финансирования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субсидия на организацию двухразового бесплатного горячего питания обучающихся </w:t>
      </w:r>
      <w:r>
        <w:rPr>
          <w:rFonts w:ascii="Times New Roman CYR" w:eastAsia="Andale Sans UI" w:hAnsi="Times New Roman CYR" w:cs="Tahoma"/>
          <w:kern w:val="2"/>
          <w:sz w:val="20"/>
          <w:szCs w:val="20"/>
          <w:lang w:eastAsia="ru-RU"/>
        </w:rPr>
        <w:t>с ограниченными возможностями здоровья (ОВЗ).</w:t>
      </w:r>
    </w:p>
    <w:p w:rsidR="00AF135D" w:rsidRDefault="00AA3C35">
      <w:pPr>
        <w:widowControl w:val="0"/>
        <w:spacing w:after="0" w:line="240" w:lineRule="auto"/>
        <w:ind w:firstLine="284"/>
        <w:jc w:val="both"/>
        <w:outlineLvl w:val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 Цена услуг включ</w:t>
      </w:r>
      <w:r>
        <w:rPr>
          <w:rFonts w:ascii="Times New Roman" w:hAnsi="Times New Roman" w:cs="Times New Roman"/>
          <w:sz w:val="20"/>
          <w:szCs w:val="20"/>
        </w:rPr>
        <w:t>ает в себя все затраты, издержки и иные расходы Исполнителя, связанные с исполнением настоящего 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Цена контракта может быть изменена по соглашению Сторон в случаях, предусмотренных в пунктах 11.1 и 11.2 настоящего контракта в соответствии с д</w:t>
      </w:r>
      <w:r>
        <w:rPr>
          <w:rFonts w:ascii="Times New Roman" w:hAnsi="Times New Roman" w:cs="Times New Roman"/>
          <w:sz w:val="20"/>
          <w:szCs w:val="20"/>
        </w:rPr>
        <w:t xml:space="preserve">ействующим законодательством.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Если в соответствии с законодательством РФ о налогах и сборах такие налоги, сборы и иные обязательные платежи подлежат уплате в бюджеты бюджетной системы РФ Заказчиком, сумма, подлежащая уплате Исполнителю (юридическому </w:t>
      </w:r>
      <w:r>
        <w:rPr>
          <w:rFonts w:ascii="Times New Roman" w:hAnsi="Times New Roman" w:cs="Times New Roman"/>
          <w:sz w:val="20"/>
          <w:szCs w:val="20"/>
        </w:rPr>
        <w:t>лицу или физическому лицу, в том числе зарегистрированному в качестве индивидуального предпринимателя) по настоящему контракту, подлежит уменьшению на размер налогов, сборов и иных обязательных платежей в бюджеты бюджетной системы РФ, связанных с оплатой к</w:t>
      </w:r>
      <w:r>
        <w:rPr>
          <w:rFonts w:ascii="Times New Roman" w:hAnsi="Times New Roman" w:cs="Times New Roman"/>
          <w:sz w:val="20"/>
          <w:szCs w:val="20"/>
        </w:rPr>
        <w:t>онтракта</w:t>
      </w:r>
      <w:r>
        <w:rPr>
          <w:rStyle w:val="s1"/>
          <w:rFonts w:ascii="Times New Roman" w:hAnsi="Times New Roman" w:cs="Times New Roman"/>
          <w:sz w:val="20"/>
          <w:szCs w:val="20"/>
        </w:rPr>
        <w:t>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 Оплата оказанных услуг по настоящему контракту производится Заказчиком по безналичному расчету перечислением денежных средств на счет Исполнителя платежными поручениями в следующем порядке: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Расчеты с Исполнителем осуществляются после оказан</w:t>
      </w:r>
      <w:r>
        <w:rPr>
          <w:rFonts w:ascii="Times New Roman" w:hAnsi="Times New Roman" w:cs="Times New Roman"/>
          <w:sz w:val="20"/>
          <w:szCs w:val="20"/>
        </w:rPr>
        <w:t>ия услуг, предусмотренных контрактом в течении 7 рабочих дней с момента предоставления Исполнителем счета на оплату, на основании счета на оплату, счетов-фактур (в случае цены с НДС), реестра счетов-фактур (в случае цены с НДС) акта сдачи-приемки оказанных</w:t>
      </w:r>
      <w:r>
        <w:rPr>
          <w:rFonts w:ascii="Times New Roman" w:hAnsi="Times New Roman" w:cs="Times New Roman"/>
          <w:sz w:val="20"/>
          <w:szCs w:val="20"/>
        </w:rPr>
        <w:t xml:space="preserve"> услуг по контракту.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Обязательства Заказчика по оплате контракта считаются исполненными с момента списания денежных средств в размере, составляющем цену контракта, с лицевого счета Заказчика.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При необходимости Стороны проводят сверку взаиморасче</w:t>
      </w:r>
      <w:r>
        <w:rPr>
          <w:rFonts w:ascii="Times New Roman" w:hAnsi="Times New Roman" w:cs="Times New Roman"/>
          <w:sz w:val="20"/>
          <w:szCs w:val="20"/>
        </w:rPr>
        <w:t>тов путем подписания соответствующего акта.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</w:t>
      </w:r>
      <w:r>
        <w:rPr>
          <w:rFonts w:ascii="Times New Roman" w:hAnsi="Times New Roman" w:cs="Times New Roman"/>
          <w:bCs/>
          <w:sz w:val="20"/>
          <w:szCs w:val="20"/>
        </w:rPr>
        <w:t>По Контракту осуществляется банковское сопровождение в порядке, определенном Правительством РФ.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footnoteReference w:id="1"/>
      </w:r>
    </w:p>
    <w:p w:rsidR="00AF135D" w:rsidRDefault="00AA3C35">
      <w:pPr>
        <w:widowControl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3.10. В случаях,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</w:t>
      </w:r>
      <w:hyperlink r:id="rId7">
        <w:r>
          <w:rPr>
            <w:rFonts w:ascii="Times New Roman" w:hAnsi="Times New Roman" w:cs="Times New Roman"/>
            <w:color w:val="000000"/>
            <w:sz w:val="20"/>
            <w:szCs w:val="20"/>
          </w:rPr>
          <w:t>п. 6 ст. 161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БК РФ,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контракта, в том числе цены и (или) сроков исполнения контракт</w:t>
      </w:r>
      <w:r>
        <w:rPr>
          <w:rFonts w:ascii="Times New Roman" w:hAnsi="Times New Roman" w:cs="Times New Roman"/>
          <w:sz w:val="20"/>
          <w:szCs w:val="20"/>
        </w:rPr>
        <w:t>а и (или) объема услуг, предусмотренных контрактом.</w:t>
      </w:r>
    </w:p>
    <w:p w:rsidR="00AF135D" w:rsidRDefault="00AA3C35">
      <w:pPr>
        <w:pStyle w:val="ConsPlusNormal"/>
        <w:ind w:firstLine="284"/>
        <w:jc w:val="both"/>
      </w:pPr>
      <w:r>
        <w:rPr>
          <w:rFonts w:ascii="Times New Roman" w:hAnsi="Times New Roman" w:cs="Times New Roman"/>
        </w:rPr>
        <w:t>3.11. В случае уменьшения в соответствии с БК РФ получателю бюджетных средств, предоставляющему субсидии бюджетным и автономным учреждениям, ранее доведенных в установленном порядке лимитов бюджетных обяз</w:t>
      </w:r>
      <w:r>
        <w:rPr>
          <w:rFonts w:ascii="Times New Roman" w:hAnsi="Times New Roman" w:cs="Times New Roman"/>
        </w:rPr>
        <w:t xml:space="preserve">ательств на предоставление субсидии, Стороны настоящего контракта могут прийти к соглашению о внесении изменений в настоящий контракт  в части размера и (или) сроков оплаты и (или) объема услуг </w:t>
      </w:r>
      <w:r>
        <w:rPr>
          <w:rStyle w:val="a3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AF135D" w:rsidRDefault="00AA3C3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ПРАВА И ОБЯЗАННОСТИ ЗАКАЗЧИКА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Заказчик вправе: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 Требовать от Исполнителя надлежащего выполнения обязательств по контракту (этапу контракта) в соответствии с Техническим Заданием на оказание услуг (Приложение № 1) и иными Приложениями к настоящему контракту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их наличии), а также требовать своев</w:t>
      </w:r>
      <w:r>
        <w:rPr>
          <w:rFonts w:ascii="Times New Roman" w:hAnsi="Times New Roman" w:cs="Times New Roman"/>
          <w:sz w:val="20"/>
          <w:szCs w:val="20"/>
        </w:rPr>
        <w:t>ременного устранения выявленных недостатков.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4.1.2. Требовать от Исполнителя предоставления надлежащим образом оформленной отчетной документации, подтверждающей оказание услуг по контракту (этапу контракта).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4.1.3. Привлекать экспертов, экспертные организа</w:t>
      </w:r>
      <w:r>
        <w:rPr>
          <w:rFonts w:ascii="Times New Roman" w:hAnsi="Times New Roman" w:cs="Times New Roman"/>
          <w:sz w:val="20"/>
          <w:szCs w:val="20"/>
        </w:rPr>
        <w:t>ции в соответствии с действующим законодательством для участия в проведении экспертизы оказанных услуг и представленной Исполнителем отчетной документации.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4.1.4. В любое время проверять соответствие сроков совершения Исполнителем действий при оказании усл</w:t>
      </w:r>
      <w:r>
        <w:rPr>
          <w:rFonts w:ascii="Times New Roman" w:hAnsi="Times New Roman" w:cs="Times New Roman"/>
          <w:sz w:val="20"/>
          <w:szCs w:val="20"/>
        </w:rPr>
        <w:t>уг срокам, установленным в контракте и качества оказываемых Исполнителем услуг требованиям, установленным настоящим контрактом, без вмешательства в оперативно-хозяйственную деятельность Исполнителя. Если в результате такой проверки станет очевидным, что ус</w:t>
      </w:r>
      <w:r>
        <w:rPr>
          <w:rFonts w:ascii="Times New Roman" w:hAnsi="Times New Roman" w:cs="Times New Roman"/>
          <w:sz w:val="20"/>
          <w:szCs w:val="20"/>
        </w:rPr>
        <w:t>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устранения недостатков.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4.1.5. Ссылаться на недостатки оказанных услуг, в том числе в част</w:t>
      </w:r>
      <w:r>
        <w:rPr>
          <w:rFonts w:ascii="Times New Roman" w:hAnsi="Times New Roman" w:cs="Times New Roman"/>
          <w:sz w:val="20"/>
          <w:szCs w:val="20"/>
        </w:rPr>
        <w:t>и объема и стоимости этих услуг, основываясь на результатах, проведенных уполномоченными контрольными органами проверок использования средств областного бюджета.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4.1.6. Требовать от Исполнителя возвратить сумму излишне полученных денежных средств, в случае</w:t>
      </w:r>
      <w:r>
        <w:rPr>
          <w:rFonts w:ascii="Times New Roman" w:hAnsi="Times New Roman" w:cs="Times New Roman"/>
          <w:sz w:val="20"/>
          <w:szCs w:val="20"/>
        </w:rPr>
        <w:t xml:space="preserve"> установления контролирующими органами фактов оплаты Заказчиком услуг сверх объема фактически оказанных услуг, завышения стоимости оказанных услуг, использования при оказанных услуг материалов, не предусмотренных настоящим контрактом, изменения способа ока</w:t>
      </w:r>
      <w:r>
        <w:rPr>
          <w:rFonts w:ascii="Times New Roman" w:hAnsi="Times New Roman" w:cs="Times New Roman"/>
          <w:sz w:val="20"/>
          <w:szCs w:val="20"/>
        </w:rPr>
        <w:t>зания услуг в отсутствие соответствующих согласований с Заказчиком.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4.1.7. Требовать от Исполнителя возмещения штрафных санкций по предписаниям и распоряжениям уполномоченных органов, выданных Заказчику и/или руководителю Заказчика, связанных с неисполнен</w:t>
      </w:r>
      <w:r>
        <w:rPr>
          <w:rFonts w:ascii="Times New Roman" w:hAnsi="Times New Roman" w:cs="Times New Roman"/>
          <w:sz w:val="20"/>
          <w:szCs w:val="20"/>
        </w:rPr>
        <w:t>ием или ненадлежащим исполнением обязательств по настоящему контракту, или совершением им иных действий, влекущих применение к Заказчику и/или руководителю Заказчику штрафных санкций.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4.1.8. В случае неисполнения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требований об уплате неустоек </w:t>
      </w:r>
      <w:r>
        <w:rPr>
          <w:rFonts w:ascii="Times New Roman" w:hAnsi="Times New Roman" w:cs="Times New Roman"/>
          <w:sz w:val="20"/>
          <w:szCs w:val="20"/>
        </w:rPr>
        <w:t xml:space="preserve">(штрафов, пеней), предъявленных Заказчиком в связи с неисполнением или ненадлежащим исполнением обязательств по контракту, взыскать сумму таких требований, из суммы, подлежащей оплате 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Исполнителю.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Заказчик обязан: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4.2.1. Своевременно сообщать в письме</w:t>
      </w:r>
      <w:r>
        <w:rPr>
          <w:rFonts w:ascii="Times New Roman" w:hAnsi="Times New Roman" w:cs="Times New Roman"/>
          <w:sz w:val="20"/>
          <w:szCs w:val="20"/>
        </w:rPr>
        <w:t>нной форме Исполнителю о недостатках, обнаруженных в отчетной документации и в ходе приемки оказания услуг.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4.2.2. Своевременно принять и оплатить надлежащим образом оказанные услуги в соответствии с настоящим контрактом.</w:t>
      </w:r>
    </w:p>
    <w:p w:rsidR="00AF135D" w:rsidRDefault="00AA3C35">
      <w:pPr>
        <w:pStyle w:val="ConsNormal"/>
        <w:widowControl/>
        <w:tabs>
          <w:tab w:val="left" w:pos="1134"/>
        </w:tabs>
        <w:ind w:right="0" w:firstLine="284"/>
        <w:jc w:val="both"/>
      </w:pPr>
      <w:r>
        <w:rPr>
          <w:rFonts w:ascii="Times New Roman" w:hAnsi="Times New Roman" w:cs="Times New Roman"/>
        </w:rPr>
        <w:t>4.2.3. Осуществлять контроль за ис</w:t>
      </w:r>
      <w:r>
        <w:rPr>
          <w:rFonts w:ascii="Times New Roman" w:hAnsi="Times New Roman" w:cs="Times New Roman"/>
        </w:rPr>
        <w:t>полнением обязательств субподрядчиком, соисполнителем в рамках исполнения настоящего контракта</w:t>
      </w:r>
      <w:r>
        <w:rPr>
          <w:rStyle w:val="a3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color w:val="000000"/>
        </w:rPr>
        <w:t>.</w:t>
      </w:r>
    </w:p>
    <w:p w:rsidR="00AF135D" w:rsidRDefault="00AA3C3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ПРАВА И ОБЯЗАННОСТИ ИСПОЛНИТЕЛЯ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Исполнитель вправе: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5.1.1. Требовать своевременного подписания Заказчиком акта сдачи-приемки оказанных услуг и документ</w:t>
      </w:r>
      <w:r>
        <w:rPr>
          <w:rFonts w:ascii="Times New Roman" w:hAnsi="Times New Roman" w:cs="Times New Roman"/>
          <w:sz w:val="20"/>
          <w:szCs w:val="20"/>
        </w:rPr>
        <w:t xml:space="preserve">а о приемке по контракту (по этапу контракта) на основании представленных Исполнителем отчетных документов либо мотивированного отказа.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5.1.2. Требовать своевременной оплаты оказанных услуг в соответствии с подписанным Заказчиком актом сдачи-приемки оказа</w:t>
      </w:r>
      <w:r>
        <w:rPr>
          <w:rFonts w:ascii="Times New Roman" w:hAnsi="Times New Roman" w:cs="Times New Roman"/>
          <w:sz w:val="20"/>
          <w:szCs w:val="20"/>
        </w:rPr>
        <w:t>нных услуг по контракту (по этапу контракта) и документа о приемке.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5.1.3. П</w:t>
      </w:r>
      <w:r>
        <w:rPr>
          <w:rFonts w:ascii="Times New Roman" w:hAnsi="Times New Roman" w:cs="Times New Roman"/>
          <w:bCs/>
          <w:sz w:val="20"/>
          <w:szCs w:val="20"/>
        </w:rPr>
        <w:t>ривлечь к исполнению своих обязательств по контракту других лиц – субподрядчиков, соисполнителей.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Исполнитель обязан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4"/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5.2.1. Своевременно и надлежащим образом оказать услуги </w:t>
      </w:r>
      <w:r>
        <w:rPr>
          <w:rFonts w:ascii="Times New Roman" w:hAnsi="Times New Roman" w:cs="Times New Roman"/>
          <w:sz w:val="20"/>
          <w:szCs w:val="20"/>
        </w:rPr>
        <w:t>и представить Заказчику отчетную документацию.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5.2.2.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5.2.3. За свой счет устранить выявленные</w:t>
      </w:r>
      <w:r>
        <w:rPr>
          <w:rFonts w:ascii="Times New Roman" w:hAnsi="Times New Roman" w:cs="Times New Roman"/>
          <w:sz w:val="20"/>
          <w:szCs w:val="20"/>
        </w:rPr>
        <w:t xml:space="preserve"> в процессе оказания услуг недостатки, в сроки, определенные Заказчиком, а если срок не определен, то в течение 10 (десяти) дней с момента получения уведомления Заказчика с Требованием об устранении недостатков.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5.2.4. Дать согласие Заказчику и органам </w:t>
      </w:r>
      <w:r>
        <w:rPr>
          <w:rFonts w:ascii="Times New Roman" w:hAnsi="Times New Roman" w:cs="Times New Roman"/>
          <w:sz w:val="20"/>
          <w:szCs w:val="20"/>
        </w:rPr>
        <w:t>государственного финансового контроля Самарской области на проведение в отношении Исполнителя проверок в связи с получением бюджетных средств по контракту.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5.2.5. В случае изменения своего расчетного счета в трехдневный срок в письменной форме сообщить об </w:t>
      </w:r>
      <w:r>
        <w:rPr>
          <w:rFonts w:ascii="Times New Roman" w:hAnsi="Times New Roman" w:cs="Times New Roman"/>
          <w:sz w:val="20"/>
          <w:szCs w:val="20"/>
        </w:rPr>
        <w:t>этом Заказчику с указанием новых реквизитов расчетного счета.</w:t>
      </w:r>
    </w:p>
    <w:p w:rsidR="00AF135D" w:rsidRDefault="00AA3C35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>5.2.6.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объеме 10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 xml:space="preserve"> от цены </w:t>
      </w:r>
      <w:r>
        <w:rPr>
          <w:rFonts w:ascii="Times New Roman" w:hAnsi="Times New Roman" w:cs="Times New Roman"/>
          <w:sz w:val="20"/>
          <w:szCs w:val="20"/>
        </w:rPr>
        <w:t>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5.2.7. В срок не более 5 рабочих дней со дня заключения договора с субподрядчиком, соисполнителем представить Заказчику: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декларацию о принадлежности субподрядчика, соисполнителя к субъектам малого предпринимательства, социально ориентированно</w:t>
      </w:r>
      <w:r>
        <w:rPr>
          <w:rFonts w:ascii="Times New Roman" w:hAnsi="Times New Roman" w:cs="Times New Roman"/>
          <w:sz w:val="20"/>
          <w:szCs w:val="20"/>
        </w:rPr>
        <w:t>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копию договора (договоров), заключенного с субподрядчиком, соисполнителем заверенную Исполнителем.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5.2.8. В случае замены субподрядчика, соисполнителя на этапе исполнения контракта на другого субподрядчика, соисполнителя представлять заказчику докумен</w:t>
      </w:r>
      <w:r>
        <w:rPr>
          <w:rFonts w:ascii="Times New Roman" w:hAnsi="Times New Roman" w:cs="Times New Roman"/>
          <w:sz w:val="20"/>
          <w:szCs w:val="20"/>
        </w:rPr>
        <w:t>ты, указанные в п. 5.2.7. настоящего контракта, в течение 5 дней со дня заключения договора с новым субподрядчиком, соисполнителем.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5.2.9. В течение 10 рабочих дней со дня оплаты Исполнителем выполненных обязательств по договору с субподрядчиком, соисполни</w:t>
      </w:r>
      <w:r>
        <w:rPr>
          <w:rFonts w:ascii="Times New Roman" w:hAnsi="Times New Roman" w:cs="Times New Roman"/>
          <w:sz w:val="20"/>
          <w:szCs w:val="20"/>
        </w:rPr>
        <w:t>телем представлять заказчику следующие документы: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копии документов о приемке оказанной услуги, которая является предметом договора, заключенного между Исполнителем и привлеченным им субподрядчиком, соисполнителем;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копии платежных поручений, подтвержд</w:t>
      </w:r>
      <w:r>
        <w:rPr>
          <w:rFonts w:ascii="Times New Roman" w:hAnsi="Times New Roman" w:cs="Times New Roman"/>
          <w:sz w:val="20"/>
          <w:szCs w:val="20"/>
        </w:rPr>
        <w:t>ающих перечисление денежных средств Исполнителем. субподрядчику, соисполнителю - в случае, если договором, заключенным между Исполнителем и привлеченным им субподрядчиком, соисполнителем предусмотрена оплата выполненных обязательств до срока оплаты оказанн</w:t>
      </w:r>
      <w:r>
        <w:rPr>
          <w:rFonts w:ascii="Times New Roman" w:hAnsi="Times New Roman" w:cs="Times New Roman"/>
          <w:sz w:val="20"/>
          <w:szCs w:val="20"/>
        </w:rPr>
        <w:t>ой услуги, предусмотренной контрактом, заключенным с заказчиком (в ином случае указанный документ представляется заказчику дополнительно в течение 5 дней со дня оплаты обязательств, выполненных субподрядчиком, соисполнителем).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5.2.10. Оплачивать субподрядч</w:t>
      </w:r>
      <w:r>
        <w:rPr>
          <w:rFonts w:ascii="Times New Roman" w:hAnsi="Times New Roman" w:cs="Times New Roman"/>
          <w:sz w:val="20"/>
          <w:szCs w:val="20"/>
        </w:rPr>
        <w:t>икам, соисполнителям оказанные услуги, отдельные этапы исполнения договора, заключенного с таким субподрядчиком, соисполнителем в течение 15 рабочих дней с даты подписания Исполнителем документа о приемке оказанной услуги, отдельных этапов исполнения догов</w:t>
      </w:r>
      <w:r>
        <w:rPr>
          <w:rFonts w:ascii="Times New Roman" w:hAnsi="Times New Roman" w:cs="Times New Roman"/>
          <w:sz w:val="20"/>
          <w:szCs w:val="20"/>
        </w:rPr>
        <w:t>ора.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5.2.11. Нести иные обязанности в соответствии с действующим законодательством и условиями настоящего 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5.2.12. Проводить лабораторные обследования работников пищеблоков образовательных организаций на носительство кишечных инфекций вирусной эт</w:t>
      </w:r>
      <w:r>
        <w:rPr>
          <w:rFonts w:ascii="Times New Roman" w:hAnsi="Times New Roman" w:cs="Times New Roman"/>
          <w:sz w:val="20"/>
          <w:szCs w:val="20"/>
        </w:rPr>
        <w:t>иологии после каждых каникул.</w:t>
      </w:r>
    </w:p>
    <w:p w:rsidR="00AF135D" w:rsidRDefault="00AA3C35">
      <w:pPr>
        <w:spacing w:after="0" w:line="240" w:lineRule="auto"/>
        <w:ind w:firstLine="539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ПОРЯДОК СДАЧИ-ПРИЕМКИ ОКАЗАННЫХ УСЛУГ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Передача отчетной документации осуществляется в сроки, предусмотренные в п. 10.3. 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6.1.1. Заказчик осуществляет проверку результатов оказанных Исполнителем услуг по насто</w:t>
      </w:r>
      <w:r>
        <w:rPr>
          <w:rFonts w:ascii="Times New Roman" w:hAnsi="Times New Roman" w:cs="Times New Roman"/>
          <w:sz w:val="20"/>
          <w:szCs w:val="20"/>
        </w:rPr>
        <w:t>ящему контракту (по этапу контракта) на предмет соответствия оказанных услуг представленной отчетной документации требованиям и условиям настоящего контракта. При приемке оказанных услуг, в том числе проверяется соответствие объема и качества оказанных усл</w:t>
      </w:r>
      <w:r>
        <w:rPr>
          <w:rFonts w:ascii="Times New Roman" w:hAnsi="Times New Roman" w:cs="Times New Roman"/>
          <w:sz w:val="20"/>
          <w:szCs w:val="20"/>
        </w:rPr>
        <w:t>уг требованиям настоящего контракта.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 проверки предоставленных исполнителем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</w:t>
      </w:r>
      <w:r>
        <w:rPr>
          <w:rFonts w:ascii="Times New Roman" w:hAnsi="Times New Roman" w:cs="Times New Roman"/>
          <w:sz w:val="20"/>
          <w:szCs w:val="20"/>
        </w:rPr>
        <w:t>диться заказчиком своими силами или к ее проведению могут привлекаться эксперты, экспертные организации в соответствии с действующим законодательством.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решению заказчика для приемки оказанной услуги, результатов отдельного этапа исполнения контракта мож</w:t>
      </w:r>
      <w:r>
        <w:rPr>
          <w:rFonts w:ascii="Times New Roman" w:hAnsi="Times New Roman" w:cs="Times New Roman"/>
          <w:sz w:val="20"/>
          <w:szCs w:val="20"/>
        </w:rPr>
        <w:t>ет создаваться приемочная комиссия.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>
        <w:rPr>
          <w:rFonts w:ascii="Times New Roman" w:hAnsi="Times New Roman" w:cs="Times New Roman"/>
          <w:color w:val="000000"/>
          <w:sz w:val="20"/>
          <w:szCs w:val="20"/>
        </w:rPr>
        <w:t>Заказчик в</w:t>
      </w:r>
      <w:r>
        <w:rPr>
          <w:rFonts w:ascii="Times New Roman" w:hAnsi="Times New Roman" w:cs="Times New Roman"/>
          <w:sz w:val="20"/>
          <w:szCs w:val="20"/>
        </w:rPr>
        <w:t xml:space="preserve"> течение 10 дней с момента предоставления подготовленной и подписанной Исполнителем отчетной документации, проверки результатов оказанных услуг,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подписывает</w:t>
      </w:r>
      <w:r>
        <w:rPr>
          <w:rFonts w:ascii="Times New Roman" w:hAnsi="Times New Roman" w:cs="Times New Roman"/>
          <w:sz w:val="20"/>
          <w:szCs w:val="20"/>
        </w:rPr>
        <w:t xml:space="preserve"> акт сдачи-приемки оказанных услуг по контракту (</w:t>
      </w:r>
      <w:r>
        <w:rPr>
          <w:rFonts w:ascii="Times New Roman" w:hAnsi="Times New Roman" w:cs="Times New Roman"/>
          <w:sz w:val="20"/>
          <w:szCs w:val="20"/>
        </w:rPr>
        <w:t xml:space="preserve">по этапу контракта) (в случае создания приемочной комиссии акт сдачи-приемки подписывается всеми членами приемочной комиссии и утверждается Заказчиком), или </w:t>
      </w:r>
      <w:r>
        <w:rPr>
          <w:rFonts w:ascii="Times New Roman" w:hAnsi="Times New Roman" w:cs="Times New Roman"/>
          <w:color w:val="000000"/>
          <w:sz w:val="20"/>
          <w:szCs w:val="20"/>
        </w:rPr>
        <w:t>направляет</w:t>
      </w:r>
      <w:r>
        <w:rPr>
          <w:rFonts w:ascii="Times New Roman" w:hAnsi="Times New Roman" w:cs="Times New Roman"/>
          <w:sz w:val="20"/>
          <w:szCs w:val="20"/>
        </w:rPr>
        <w:t xml:space="preserve"> мотивированный отказ от подписания акта сдачи-приемки оказанных услуг по контракту (по этапу контракта).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Приемка результатов </w:t>
      </w:r>
      <w:r>
        <w:rPr>
          <w:rFonts w:ascii="Times New Roman" w:hAnsi="Times New Roman" w:cs="Times New Roman"/>
          <w:sz w:val="20"/>
          <w:szCs w:val="20"/>
        </w:rPr>
        <w:t>оказанных услуг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, осуществляется Заказчиком в течение 20 (двадцати) рабочих дней, следующих за днем поступления в единой информацио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нной системе подписанного Исполнителем документа о приемке, и получения всех необходимых документов, предусмотренных Контрактом, либо Исполнителю в те же сроки направляется мотивированный отказ от подписания документа о приемке с указанием причин такого от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каза.</w:t>
      </w:r>
      <w:r>
        <w:rPr>
          <w:rFonts w:ascii="Times New Roman" w:hAnsi="Times New Roman" w:cs="Times New Roman"/>
          <w:sz w:val="20"/>
          <w:szCs w:val="20"/>
        </w:rPr>
        <w:t xml:space="preserve"> Основанием для мотивированного отказа от подписания акта сдачи-приемки оказанных услуг и документа о приемке по контракту (по </w:t>
      </w:r>
      <w:r>
        <w:rPr>
          <w:rFonts w:ascii="Times New Roman" w:hAnsi="Times New Roman" w:cs="Times New Roman"/>
          <w:sz w:val="20"/>
          <w:szCs w:val="20"/>
        </w:rPr>
        <w:lastRenderedPageBreak/>
        <w:t>этапу контракта) является несоответствие оказанных услуг и представленной отчетной документации требованиям и условиям насто</w:t>
      </w:r>
      <w:r>
        <w:rPr>
          <w:rFonts w:ascii="Times New Roman" w:hAnsi="Times New Roman" w:cs="Times New Roman"/>
          <w:sz w:val="20"/>
          <w:szCs w:val="20"/>
        </w:rPr>
        <w:t>ящего 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В случае получения мотивированного отказа Заказчика от подписания акта сдачи-приемки оказанных услуг и документа о приемке по контракту (по этапу контракта) Исполнитель обязан рассмотреть мотивированный отказ и устранить недостатки, в</w:t>
      </w:r>
      <w:r>
        <w:rPr>
          <w:rFonts w:ascii="Times New Roman" w:hAnsi="Times New Roman" w:cs="Times New Roman"/>
          <w:sz w:val="20"/>
          <w:szCs w:val="20"/>
        </w:rPr>
        <w:t xml:space="preserve"> т.ч. по отчетной документации, в срок, указанный Заказчиком в мотивированном отказе, а если срок не указан, то в течение 10 (десяти) календарных дней с момента его получения.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Подписанный Заказчиком акт сдачи-приемки оказанных услуг и документ о прие</w:t>
      </w:r>
      <w:r>
        <w:rPr>
          <w:rFonts w:ascii="Times New Roman" w:hAnsi="Times New Roman" w:cs="Times New Roman"/>
          <w:sz w:val="20"/>
          <w:szCs w:val="20"/>
        </w:rPr>
        <w:t>мке по контракту является основанием для оплаты Исполнителю услуг.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Формирование, размещение и подписание Сторонами документа о приемке или мотивированного отказа от подписания документа о приемке </w:t>
      </w:r>
      <w:r>
        <w:rPr>
          <w:rFonts w:ascii="Times New Roman" w:hAnsi="Times New Roman" w:cs="Times New Roman"/>
          <w:sz w:val="20"/>
          <w:szCs w:val="20"/>
        </w:rPr>
        <w:t>осуществляется с использованием единой информационной систем</w:t>
      </w:r>
      <w:r>
        <w:rPr>
          <w:rFonts w:ascii="Times New Roman" w:hAnsi="Times New Roman" w:cs="Times New Roman"/>
          <w:sz w:val="20"/>
          <w:szCs w:val="20"/>
        </w:rPr>
        <w:t>ы в сфере закупок в порядке, предусмотренном ч. 13 ст. 94 Закона о КС.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При досрочном оказании услуг (этапа оказания услуг) если досрочное оказание услуг возможно в соответствии с условиями контракта Исполнитель обязан в письменной форме уведомить Зака</w:t>
      </w:r>
      <w:r>
        <w:rPr>
          <w:rFonts w:ascii="Times New Roman" w:hAnsi="Times New Roman" w:cs="Times New Roman"/>
          <w:sz w:val="20"/>
          <w:szCs w:val="20"/>
        </w:rPr>
        <w:t>зчика о готовности предоставить для осуществления приемки отчетную документацию и результат оказанных услуг, в соответствии с требованиями настоящего контракта.</w:t>
      </w:r>
    </w:p>
    <w:p w:rsidR="00AF135D" w:rsidRDefault="00AA3C35">
      <w:pPr>
        <w:spacing w:after="0" w:line="240" w:lineRule="auto"/>
        <w:ind w:firstLine="54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ОТВЕТСТВЕННОСТЬ СТОРОН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Стороны несут ответственность за неисполнение или ненадлежащее и</w:t>
      </w:r>
      <w:r>
        <w:rPr>
          <w:rFonts w:ascii="Times New Roman" w:hAnsi="Times New Roman" w:cs="Times New Roman"/>
          <w:sz w:val="20"/>
          <w:szCs w:val="20"/>
        </w:rPr>
        <w:t>сполнение своих обязательств по контракту в соответствии с законодательством РФ.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</w:t>
      </w:r>
      <w:r>
        <w:rPr>
          <w:rFonts w:ascii="Times New Roman" w:hAnsi="Times New Roman" w:cs="Times New Roman"/>
          <w:sz w:val="20"/>
          <w:szCs w:val="20"/>
        </w:rPr>
        <w:t>в, предусмотренных контрактом, Исполнитель вправе потребовать уплаты неустоек (штрафов, пеней).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7.2.1.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</w:t>
      </w:r>
      <w:r>
        <w:rPr>
          <w:rFonts w:ascii="Times New Roman" w:hAnsi="Times New Roman" w:cs="Times New Roman"/>
          <w:sz w:val="20"/>
          <w:szCs w:val="20"/>
        </w:rPr>
        <w:t xml:space="preserve">нного контрактом срока исполнения обязательства. Пеня устанавливается в размере одной трехсотой действующей на дату уплаты пеней ключевой ставки ЦБ РФ от не уплаченной в срок суммы. 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7.2.2. За каждый факт неисполнения Заказчиком обязательств, </w:t>
      </w:r>
      <w:r>
        <w:rPr>
          <w:rFonts w:ascii="Times New Roman" w:hAnsi="Times New Roman" w:cs="Times New Roman"/>
          <w:sz w:val="20"/>
          <w:szCs w:val="20"/>
        </w:rPr>
        <w:t>предусмотренных контрактом, за исключением просрочки исполнения обязательств Исполнитель вправе взыскать с Заказчика штраф в размере 1000 руб.: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5"/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а) 1000 рублей, если цена контракта не превышает 3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б) 5000 рублей, если цена контра</w:t>
      </w:r>
      <w:r>
        <w:rPr>
          <w:rFonts w:ascii="Times New Roman" w:hAnsi="Times New Roman" w:cs="Times New Roman"/>
          <w:color w:val="000000"/>
          <w:sz w:val="20"/>
          <w:szCs w:val="20"/>
        </w:rPr>
        <w:t>кта составляет от 3 млн. рублей до 50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в) 10000 рублей, если цена контракта составляет от 50 млн. рублей до 100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г) 100000 рублей, если цена контракта превышает 100 млн. рублей.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В случае просрочки </w:t>
      </w:r>
      <w:r>
        <w:rPr>
          <w:rFonts w:ascii="Times New Roman" w:hAnsi="Times New Roman" w:cs="Times New Roman"/>
          <w:sz w:val="20"/>
          <w:szCs w:val="20"/>
        </w:rPr>
        <w:t>исполнения Исполнителем обязательств, предусмотренных контрактом (в том числе гарантийного обязательства),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</w:t>
      </w:r>
      <w:r>
        <w:rPr>
          <w:rFonts w:ascii="Times New Roman" w:hAnsi="Times New Roman" w:cs="Times New Roman"/>
          <w:sz w:val="20"/>
          <w:szCs w:val="20"/>
        </w:rPr>
        <w:t>лю требование об уплате неустоек (штрафов, пеней).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Уплата неустоек (штрафов, пеней) осуществляется Исполнителем в течение 10 календарных дней с момента получения требования об уплате неустоек (штрафов, пеней).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Пеня начисляется за каждый день просроч</w:t>
      </w:r>
      <w:r>
        <w:rPr>
          <w:rFonts w:ascii="Times New Roman" w:hAnsi="Times New Roman" w:cs="Times New Roman"/>
          <w:sz w:val="20"/>
          <w:szCs w:val="20"/>
        </w:rPr>
        <w:t xml:space="preserve">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ЦБ РФ </w:t>
      </w:r>
      <w:r>
        <w:rPr>
          <w:rFonts w:ascii="Times New Roman" w:hAnsi="Times New Roman" w:cs="Times New Roman"/>
          <w:sz w:val="20"/>
          <w:szCs w:val="20"/>
        </w:rPr>
        <w:t xml:space="preserve">от цены контракта (отдельного этапа исполнения контракта), уменьшенной на сумму, пропорциональную объему обязательств, предусмотренных контрактом (соответствующим отдельным этапом исполнения контракта) и фактически исполненных Исполнителем, за исключением </w:t>
      </w:r>
      <w:r>
        <w:rPr>
          <w:rFonts w:ascii="Times New Roman" w:hAnsi="Times New Roman" w:cs="Times New Roman"/>
          <w:sz w:val="20"/>
          <w:szCs w:val="20"/>
        </w:rPr>
        <w:t>случаев, если законодательством Российской Федерации установлен иной порядок начисления пени.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</w:t>
      </w:r>
      <w:r>
        <w:rPr>
          <w:rFonts w:ascii="Times New Roman" w:hAnsi="Times New Roman" w:cs="Times New Roman"/>
          <w:sz w:val="20"/>
          <w:szCs w:val="20"/>
        </w:rPr>
        <w:t>льств (в том числе гарантийного обязательства), предусмотренных контрактом, Исполнитель выплачивает Заказчику штраф в размере (за исключением случаев, указанных в п.п. 7.3.3 – 7.3.5 настоящего контракта):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а) 10 % цены контракта (этапа) в случае, если 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контракта (этапа) не превышает 3 млн. рублей;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б) 5 % цены контракта (этапа) в случае, если цена контракта (этапа) составляет 3-50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в) 1 % цены контракта (этапа) в случае, если цена контракта (этапа) составляет 50-100 млн. рублей </w:t>
      </w:r>
      <w:r>
        <w:rPr>
          <w:rFonts w:ascii="Times New Roman" w:hAnsi="Times New Roman" w:cs="Times New Roman"/>
          <w:color w:val="000000"/>
          <w:sz w:val="20"/>
          <w:szCs w:val="20"/>
        </w:rPr>
        <w:t>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г) 0,5 % цены контракта (этапа) в случае, если цена контракта (этапа) составляет 100-500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д) 0,4 % цены контракта (этапа) в случае, если цена контракта (этапа) составляет от 500 млн. рублей до 1 млрд. рублей (вклю</w:t>
      </w:r>
      <w:r>
        <w:rPr>
          <w:rFonts w:ascii="Times New Roman" w:hAnsi="Times New Roman" w:cs="Times New Roman"/>
          <w:color w:val="000000"/>
          <w:sz w:val="20"/>
          <w:szCs w:val="20"/>
        </w:rPr>
        <w:t>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е) 0,3 % цены контракта (этапа) в случае, если цена контракта (этапа) составляет 1-2 млрд.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ж) 0,25 % цены контракта (этапа) в случае, если цена контракта (этапа) составляет 2-5 млрд.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з) 0,2 % цены </w:t>
      </w:r>
      <w:r>
        <w:rPr>
          <w:rFonts w:ascii="Times New Roman" w:hAnsi="Times New Roman" w:cs="Times New Roman"/>
          <w:color w:val="000000"/>
          <w:sz w:val="20"/>
          <w:szCs w:val="20"/>
        </w:rPr>
        <w:t>контракта (этапа) в случае, если цена контракта (этапа) составляет 5-10 млрд.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и) 0,1 % цены контракта (этапа) в случае, если цена контракта (этапа) превышает 10 млрд. рублей.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7.3.3. За каждый факт неисполнения или ненадлежащего испол</w:t>
      </w:r>
      <w:r>
        <w:rPr>
          <w:rFonts w:ascii="Times New Roman" w:hAnsi="Times New Roman" w:cs="Times New Roman"/>
          <w:sz w:val="20"/>
          <w:szCs w:val="20"/>
        </w:rPr>
        <w:t xml:space="preserve">нения Исполнителем обязательств, предусмотренных контрактом, заключенным по результатам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определения Исполнителя в соответствии с п. 1 ч. 1 ст. 30 </w:t>
      </w:r>
      <w:r>
        <w:rPr>
          <w:rFonts w:ascii="Times New Roman" w:hAnsi="Times New Roman" w:cs="Times New Roman"/>
          <w:sz w:val="20"/>
          <w:szCs w:val="20"/>
        </w:rPr>
        <w:t>Закона о КС</w:t>
      </w:r>
      <w:r>
        <w:rPr>
          <w:rFonts w:ascii="Times New Roman" w:hAnsi="Times New Roman" w:cs="Times New Roman"/>
          <w:color w:val="000000"/>
          <w:sz w:val="20"/>
          <w:szCs w:val="20"/>
        </w:rPr>
        <w:t>, за исключением просрочки исполнения обязательств (в том числе гарантийного обязательства), предус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мотренных контрактом, Исполнитель уплачивает Заказчику штраф в размере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1 % цены контракта (этапа), не более 5 тыс. рублей и не менее 1 тыс. руб.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7.3.4. За каждый факт неисполнения или ненадлежащего исполнения Исполнителем обязательств, предусмотренных конт</w:t>
      </w:r>
      <w:r>
        <w:rPr>
          <w:rFonts w:ascii="Times New Roman" w:hAnsi="Times New Roman" w:cs="Times New Roman"/>
          <w:sz w:val="20"/>
          <w:szCs w:val="20"/>
        </w:rPr>
        <w:t xml:space="preserve">рактом, </w:t>
      </w:r>
      <w:r>
        <w:rPr>
          <w:rFonts w:ascii="Times New Roman" w:hAnsi="Times New Roman" w:cs="Times New Roman"/>
          <w:color w:val="000000"/>
          <w:sz w:val="20"/>
          <w:szCs w:val="20"/>
        </w:rPr>
        <w:t>заключенным с победителем закупки (или с иным участником закупки в случаях, установленных Законом о КС, предложившим наиболее высокую цену за право заключения контракта, за исключением просрочки исполнения обязательств (в том числе гарантийного обя</w:t>
      </w:r>
      <w:r>
        <w:rPr>
          <w:rFonts w:ascii="Times New Roman" w:hAnsi="Times New Roman" w:cs="Times New Roman"/>
          <w:color w:val="000000"/>
          <w:sz w:val="20"/>
          <w:szCs w:val="20"/>
        </w:rPr>
        <w:t>зательства), предусмотренных контрактом, Исполнитель уплачивает Заказчику штраф в размере: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а) в случае, если цена контракта не превышает начальную (максимальную) цену контракта: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- 10 % начальной (максимальной) цены контракта, если цена контракта не превыша</w:t>
      </w:r>
      <w:r>
        <w:rPr>
          <w:rFonts w:ascii="Times New Roman" w:hAnsi="Times New Roman" w:cs="Times New Roman"/>
          <w:color w:val="000000"/>
          <w:sz w:val="20"/>
          <w:szCs w:val="20"/>
        </w:rPr>
        <w:t>ет 3 млн. рублей;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- 5 % начальной (максимальной) цены контракта, если цена контракта составляет 3-50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- 1 % начальной (максимальной) цены контракта, если цена контракта составляет 50-100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б) в случае, </w:t>
      </w:r>
      <w:r>
        <w:rPr>
          <w:rFonts w:ascii="Times New Roman" w:hAnsi="Times New Roman" w:cs="Times New Roman"/>
          <w:color w:val="000000"/>
          <w:sz w:val="20"/>
          <w:szCs w:val="20"/>
        </w:rPr>
        <w:t>если цена контракта превышает начальную (максимальную) цену контракта: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- 10 % цены контракта, если цена контракта не превышает 3 млн. рублей;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- 5 % цены контракта, если цена контракта составляет 3-50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- 1 % цены контракта, если ц</w:t>
      </w:r>
      <w:r>
        <w:rPr>
          <w:rFonts w:ascii="Times New Roman" w:hAnsi="Times New Roman" w:cs="Times New Roman"/>
          <w:color w:val="000000"/>
          <w:sz w:val="20"/>
          <w:szCs w:val="20"/>
        </w:rPr>
        <w:t>ена контракта составляет 50-100 млн. рублей (включительно).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7.3.5. </w:t>
      </w:r>
      <w:r>
        <w:rPr>
          <w:rFonts w:ascii="Times New Roman" w:hAnsi="Times New Roman" w:cs="Times New Roman"/>
          <w:sz w:val="20"/>
          <w:szCs w:val="20"/>
        </w:rPr>
        <w:t xml:space="preserve">За каждый факт неисполнения или ненадлежащего исполнения Исполнителем </w:t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обязательства, предусмотренного контрактом, которое не имеет стоимостного выражения, Исполнитель уплачивает Заказчику ш</w:t>
      </w:r>
      <w:r>
        <w:rPr>
          <w:rFonts w:ascii="Times New Roman" w:hAnsi="Times New Roman" w:cs="Times New Roman"/>
          <w:color w:val="000000"/>
          <w:sz w:val="20"/>
          <w:szCs w:val="20"/>
        </w:rPr>
        <w:t>траф в размере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а) 1000 рублей, если цена контракта не превышает 3 млн. рублей;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б) 5000 рублей, если цена контракта составляет 3-50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в) 10000 рублей, если цена контракта составляет 50-100 млн. рублей (включительно);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г) 100000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лей, если цена контракта превышает 100 млн. рублей.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7.3.6.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Испол</w:t>
      </w:r>
      <w:r>
        <w:rPr>
          <w:rFonts w:ascii="Times New Roman" w:hAnsi="Times New Roman" w:cs="Times New Roman"/>
          <w:sz w:val="20"/>
          <w:szCs w:val="20"/>
        </w:rPr>
        <w:t>нитель несет ответственность в виде штрафа, устанавливаемого в размере 5 % объема такого привлечения, установленного контрактом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6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7.3.7. За непредоставление Исполнителем информации обо всех соисполнителях, субподрядчиках, заключивших договор или договоры с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Исполнителем, цена которого или общая цена которых составляет более чем десять процентов цены контракта, Заказчик взыскивает с Исполнителя пени в размере одной трехсотой действующей на дату уплаты пени ключевой ставки ЦБ РФ от цены договора, заключенного </w:t>
      </w:r>
      <w:r>
        <w:rPr>
          <w:rFonts w:ascii="Times New Roman" w:hAnsi="Times New Roman" w:cs="Times New Roman"/>
          <w:sz w:val="20"/>
          <w:szCs w:val="20"/>
        </w:rPr>
        <w:t xml:space="preserve">Исполнителем с соисполнителем, субподрядчиком. Пеня подлежит начислению за каждый день просрочки исполнения такого обязательства 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7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7.3.8. За каждый день просрочки исполнения Исполнителем обязательства, предусмотренного п. 8.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контракта, начисляется пеня в</w:t>
      </w:r>
      <w:r>
        <w:rPr>
          <w:rFonts w:ascii="Times New Roman" w:hAnsi="Times New Roman" w:cs="Times New Roman"/>
          <w:sz w:val="20"/>
          <w:szCs w:val="20"/>
        </w:rPr>
        <w:t xml:space="preserve"> размере одной трехсотой действующей на дату уплаты пени ключевой ставки ЦБ РФ от цены контракта (отдельного этапа исполнения контракта), уменьшенной на сумму, пропорциональную объему обязательств, предусмотренных контрактом (соответствующим отдельным этап</w:t>
      </w:r>
      <w:r>
        <w:rPr>
          <w:rFonts w:ascii="Times New Roman" w:hAnsi="Times New Roman" w:cs="Times New Roman"/>
          <w:sz w:val="20"/>
          <w:szCs w:val="20"/>
        </w:rPr>
        <w:t>ом исполнения контракта) и фактически исполненных Исполнителем.</w:t>
      </w:r>
    </w:p>
    <w:p w:rsidR="00AF135D" w:rsidRDefault="00AA3C35">
      <w:pPr>
        <w:widowControl w:val="0"/>
        <w:spacing w:after="29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В случае неисполнения Исполнителем требований об уплате неустоек (штрафов, пеней), предъявленных заказчиком в связи с неисполнением или ненадлежащим исполнением обязательств по контракту,</w:t>
      </w:r>
      <w:r>
        <w:rPr>
          <w:rFonts w:ascii="Times New Roman" w:hAnsi="Times New Roman" w:cs="Times New Roman"/>
          <w:sz w:val="20"/>
          <w:szCs w:val="20"/>
        </w:rPr>
        <w:t xml:space="preserve"> Заказчик вправе взыскать сумму таких требований, из суммы, подлежащей оплате Исполнителю. </w:t>
      </w:r>
    </w:p>
    <w:p w:rsidR="00AF135D" w:rsidRDefault="00AA3C35">
      <w:pPr>
        <w:shd w:val="clear" w:color="auto" w:fill="FFFFFF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</w:t>
      </w:r>
      <w:r>
        <w:rPr>
          <w:rFonts w:ascii="Times New Roman" w:hAnsi="Times New Roman" w:cs="Times New Roman"/>
          <w:color w:val="000000"/>
          <w:sz w:val="20"/>
          <w:szCs w:val="20"/>
        </w:rPr>
        <w:t>ракта.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135D" w:rsidRDefault="00AA3C35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Уплата неустоек не освобождает стороны от исполнения обязательств по данному контракту.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 Усло</w:t>
      </w:r>
      <w:r>
        <w:rPr>
          <w:rFonts w:ascii="Times New Roman" w:hAnsi="Times New Roman" w:cs="Times New Roman"/>
          <w:sz w:val="20"/>
          <w:szCs w:val="20"/>
        </w:rPr>
        <w:t>вия освобождения Сторон от ответственности: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</w:t>
      </w:r>
      <w:r>
        <w:rPr>
          <w:rFonts w:ascii="Times New Roman" w:hAnsi="Times New Roman" w:cs="Times New Roman"/>
          <w:sz w:val="20"/>
          <w:szCs w:val="20"/>
        </w:rPr>
        <w:t>по вине другой стороны.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7.7.2. 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(Форс-мажор). Для целей настоящего  контракта «Форс-мажо</w:t>
      </w:r>
      <w:r>
        <w:rPr>
          <w:rFonts w:ascii="Times New Roman" w:hAnsi="Times New Roman" w:cs="Times New Roman"/>
          <w:sz w:val="20"/>
          <w:szCs w:val="20"/>
        </w:rPr>
        <w:t>р» означает событие, находящееся вне разумного контроля Стороны и приводящее к тому, что выполнение Стороной ее обязательств по контракту становится невозможным или настолько бессмысленным, что в данных обстоятельствах считается невозможным, и включает, но</w:t>
      </w:r>
      <w:r>
        <w:rPr>
          <w:rFonts w:ascii="Times New Roman" w:hAnsi="Times New Roman" w:cs="Times New Roman"/>
          <w:sz w:val="20"/>
          <w:szCs w:val="20"/>
        </w:rPr>
        <w:t xml:space="preserve"> не ограничивается такими явлениями, как война, волнения, общественные беспорядки, землетрясение, пожар, взрыв, буря, наводнение или другие неблагоприятные метеорологические условия, забастовки, локауты или другие события в промышленности (за исключением т</w:t>
      </w:r>
      <w:r>
        <w:rPr>
          <w:rFonts w:ascii="Times New Roman" w:hAnsi="Times New Roman" w:cs="Times New Roman"/>
          <w:sz w:val="20"/>
          <w:szCs w:val="20"/>
        </w:rPr>
        <w:t>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7.7.3. Форс-мажором не являются события, вызван</w:t>
      </w:r>
      <w:r>
        <w:rPr>
          <w:rFonts w:ascii="Times New Roman" w:hAnsi="Times New Roman" w:cs="Times New Roman"/>
          <w:sz w:val="20"/>
          <w:szCs w:val="20"/>
        </w:rPr>
        <w:t>ные небрежностью или преднамеренным действием Стороны или соисполнителей, агентов или сотрудников Стороны, события, которые Сторона могла бы предусмотреть при должном прилежании, чтобы учесть их при заключении контракта и предотвратить или контролировать и</w:t>
      </w:r>
      <w:r>
        <w:rPr>
          <w:rFonts w:ascii="Times New Roman" w:hAnsi="Times New Roman" w:cs="Times New Roman"/>
          <w:sz w:val="20"/>
          <w:szCs w:val="20"/>
        </w:rPr>
        <w:t>х при выполнении обязательств по настоящему контракту.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7.7.4. Форс-мажором не является отсутствие достаточных средств или невыполнение каких-либо платежей, предусмотренных настоящим контрактом.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7.7.5. Сторона, пострадавшая от события Форс-мажора, обязана </w:t>
      </w:r>
      <w:r>
        <w:rPr>
          <w:rFonts w:ascii="Times New Roman" w:hAnsi="Times New Roman" w:cs="Times New Roman"/>
          <w:sz w:val="20"/>
          <w:szCs w:val="20"/>
        </w:rPr>
        <w:t>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7.7.6. Сторона, пострадавшая от события Фо</w:t>
      </w:r>
      <w:r>
        <w:rPr>
          <w:rFonts w:ascii="Times New Roman" w:hAnsi="Times New Roman" w:cs="Times New Roman"/>
          <w:sz w:val="20"/>
          <w:szCs w:val="20"/>
        </w:rPr>
        <w:t>рс-мажора, должна предпринять все разумные меры, чтобы в кратчайшие сроки преодолеть невозможность выполнения своих обязательств по настоящему контракту, а также уведомить другую Сторону о восстановлении нормальных условий.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7.7.7. Стороны должны принять вс</w:t>
      </w:r>
      <w:r>
        <w:rPr>
          <w:rFonts w:ascii="Times New Roman" w:hAnsi="Times New Roman" w:cs="Times New Roman"/>
          <w:sz w:val="20"/>
          <w:szCs w:val="20"/>
        </w:rPr>
        <w:t>е разумные меры для сведения к минимуму последствий любого события Форс-мажора.</w:t>
      </w:r>
    </w:p>
    <w:p w:rsidR="00AF135D" w:rsidRDefault="00AF1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135D" w:rsidRDefault="00AA3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ОБЕСПЕЧЕНИЕ ИСПОЛНЕНИЯ КОНТРАКТА И ГАРАНТИЙНЫХ ОБЯЗАТЕЛЬСТВ</w:t>
      </w:r>
      <w:r>
        <w:rPr>
          <w:rStyle w:val="a3"/>
          <w:rFonts w:ascii="Times New Roman" w:hAnsi="Times New Roman" w:cs="Times New Roman"/>
          <w:b/>
          <w:bCs/>
          <w:sz w:val="20"/>
          <w:szCs w:val="20"/>
        </w:rPr>
        <w:footnoteReference w:id="8"/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8.1. Исполнение Контракта обеспечивается предоставлением независимой гарантии, выданной организацией, указанной</w:t>
      </w:r>
      <w:r>
        <w:rPr>
          <w:rFonts w:ascii="Times New Roman" w:hAnsi="Times New Roman" w:cs="Times New Roman"/>
          <w:sz w:val="20"/>
          <w:szCs w:val="20"/>
        </w:rPr>
        <w:t xml:space="preserve"> в ч. 1 ст. 45 Закона о КС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9"/>
      </w:r>
      <w:r>
        <w:rPr>
          <w:rFonts w:ascii="Times New Roman" w:hAnsi="Times New Roman" w:cs="Times New Roman"/>
          <w:sz w:val="20"/>
          <w:szCs w:val="20"/>
        </w:rPr>
        <w:t xml:space="preserve"> и соответствующей требованиям ст. 45 Закона о КС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Способ об</w:t>
      </w:r>
      <w:r>
        <w:rPr>
          <w:rFonts w:ascii="Times New Roman" w:hAnsi="Times New Roman"/>
          <w:sz w:val="20"/>
          <w:szCs w:val="20"/>
        </w:rPr>
        <w:t xml:space="preserve">еспечения исполнения контракта, срок действия независимой гарантии определяются в соответствии с требованиями Закона </w:t>
      </w:r>
      <w:r>
        <w:rPr>
          <w:rFonts w:ascii="Times New Roman" w:hAnsi="Times New Roman" w:cs="Times New Roman"/>
          <w:sz w:val="20"/>
          <w:szCs w:val="20"/>
        </w:rPr>
        <w:t>о КС</w:t>
      </w:r>
      <w:r>
        <w:rPr>
          <w:rFonts w:ascii="Times New Roman" w:hAnsi="Times New Roman"/>
          <w:sz w:val="20"/>
          <w:szCs w:val="20"/>
        </w:rPr>
        <w:t xml:space="preserve"> участником закупки, с которым заключается контракт, самостоятельно.</w:t>
      </w:r>
    </w:p>
    <w:p w:rsidR="00AF135D" w:rsidRDefault="00AA3C35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>8.2. Срок действия независимой гарантии должен превышать предусмот</w:t>
      </w:r>
      <w:r>
        <w:rPr>
          <w:rFonts w:ascii="Times New Roman" w:hAnsi="Times New Roman" w:cs="Times New Roman"/>
          <w:sz w:val="20"/>
          <w:szCs w:val="20"/>
        </w:rPr>
        <w:t xml:space="preserve">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</w:t>
      </w:r>
      <w:hyperlink r:id="rId8">
        <w:r>
          <w:rPr>
            <w:rFonts w:ascii="Times New Roman" w:hAnsi="Times New Roman" w:cs="Times New Roman"/>
            <w:color w:val="000000"/>
            <w:sz w:val="20"/>
            <w:szCs w:val="20"/>
          </w:rPr>
          <w:t>ст. 95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Закона о КС.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8.3. Денежные средства, внесенные Исполнителем в качестве обеспечения исполнения Контракта (если такая форма обеспечения исполнения Контр</w:t>
      </w:r>
      <w:r>
        <w:rPr>
          <w:rFonts w:ascii="Times New Roman" w:hAnsi="Times New Roman" w:cs="Times New Roman"/>
          <w:bCs/>
          <w:sz w:val="20"/>
          <w:szCs w:val="20"/>
        </w:rPr>
        <w:t>акта применяется Исполнителем, в том числе части этих денежных средств в случае уменьшения размера обеспечения исполнения Контракта в соответствии с ч. 7, 7.1 и 7.2 ст. 96 Федерального Закона о КС, возвращаются Исполнителю в течение 30 (тридцати) дней с да</w:t>
      </w:r>
      <w:r>
        <w:rPr>
          <w:rFonts w:ascii="Times New Roman" w:hAnsi="Times New Roman" w:cs="Times New Roman"/>
          <w:bCs/>
          <w:sz w:val="20"/>
          <w:szCs w:val="20"/>
        </w:rPr>
        <w:t xml:space="preserve">ты исполнения Исполнителем обязательств, предусмотренных Контрактом, а в случае установления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 xml:space="preserve">аказчиком ограничения, предусмотренного ч. 3 ст. 30 Закона КС (в извещениях об осуществлении закупок устанавливается ограничение в отношении участников закупок, </w:t>
      </w:r>
      <w:r>
        <w:rPr>
          <w:rFonts w:ascii="Times New Roman" w:hAnsi="Times New Roman" w:cs="Times New Roman"/>
          <w:bCs/>
          <w:sz w:val="20"/>
          <w:szCs w:val="20"/>
        </w:rPr>
        <w:t>которыми могут быть только субъекты малого предпринимательства, социально ориентированные некоммерческие организации), в течение 15 (пятнадцати) дней с даты исполнения Исполнителем обязательств, предусмотренных контрактом.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В ходе исполнения контракта </w:t>
      </w:r>
      <w:r>
        <w:rPr>
          <w:rFonts w:ascii="Times New Roman" w:hAnsi="Times New Roman" w:cs="Times New Roman"/>
          <w:sz w:val="20"/>
          <w:szCs w:val="20"/>
        </w:rPr>
        <w:t>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</w:t>
      </w:r>
      <w:r>
        <w:rPr>
          <w:rFonts w:ascii="Times New Roman" w:hAnsi="Times New Roman" w:cs="Times New Roman"/>
          <w:sz w:val="20"/>
          <w:szCs w:val="20"/>
        </w:rPr>
        <w:t>х, которые предусмотрены ч. 7.2 и 7.3 ст. 96 Закона о КС.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8.5. </w:t>
      </w:r>
      <w:r>
        <w:rPr>
          <w:rFonts w:ascii="Times New Roman" w:eastAsia="Calibri" w:hAnsi="Times New Roman" w:cs="Times New Roman"/>
          <w:sz w:val="20"/>
          <w:szCs w:val="20"/>
        </w:rPr>
        <w:t>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случаях, которые предус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мотрены </w:t>
      </w:r>
      <w:r>
        <w:rPr>
          <w:rFonts w:ascii="Times New Roman" w:hAnsi="Times New Roman" w:cs="Times New Roman"/>
          <w:sz w:val="20"/>
          <w:szCs w:val="20"/>
        </w:rPr>
        <w:t>ч. 7.2 и 7.3 ст. 96 Закона о КС.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8.6. В случае отзыва в соответствии с законодательством РФ у банка, предоставившего независимую гарантию в качестве обеспечения исполнения Контракта, лицензии на осуществление банковских операций Исполнитель обязан </w:t>
      </w:r>
      <w:r>
        <w:rPr>
          <w:rFonts w:ascii="Times New Roman" w:hAnsi="Times New Roman" w:cs="Times New Roman"/>
          <w:sz w:val="20"/>
          <w:szCs w:val="20"/>
        </w:rPr>
        <w:t xml:space="preserve">предоставить новое обеспечение исполнения контракта не позднее одного месяца со дня надлежащего уведомления его Заказчиком о необходимости предоставить соответствующее обеспечение. Размер такого обеспечения может быть уменьшен в порядке и случаях, которые </w:t>
      </w:r>
      <w:r>
        <w:rPr>
          <w:rFonts w:ascii="Times New Roman" w:hAnsi="Times New Roman" w:cs="Times New Roman"/>
          <w:sz w:val="20"/>
          <w:szCs w:val="20"/>
        </w:rPr>
        <w:t>предусмотрены ч. 7, 7.1, 7.2 и 7.3 ст. 96 Закона о КС.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8.7. За каждый день просрочки исполнения Исполнителем обязательства, предусмотренного настоящим пунктом, Исполнитель несет ответственность в соответствии с п.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7.3.8 </w:t>
      </w:r>
      <w:r>
        <w:rPr>
          <w:rFonts w:ascii="Times New Roman" w:hAnsi="Times New Roman" w:cs="Times New Roman"/>
          <w:sz w:val="20"/>
          <w:szCs w:val="20"/>
        </w:rPr>
        <w:t>контракта.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8.8. Гарантийные обязател</w:t>
      </w:r>
      <w:r>
        <w:rPr>
          <w:rFonts w:ascii="Times New Roman" w:hAnsi="Times New Roman" w:cs="Times New Roman"/>
          <w:sz w:val="20"/>
          <w:szCs w:val="20"/>
        </w:rPr>
        <w:t>ьства обеспечиваются предоставлением независимой гарантии, выданной организацией, указанной в ч. 1 ст. 45 Закона о КС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10"/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Срок действия независимой гарантии, предоставленной в качестве обеспечения гарантийных обязательств должен превышать срок исполнения так</w:t>
      </w:r>
      <w:r>
        <w:rPr>
          <w:rFonts w:ascii="Times New Roman" w:hAnsi="Times New Roman" w:cs="Times New Roman"/>
          <w:sz w:val="20"/>
          <w:szCs w:val="20"/>
        </w:rPr>
        <w:t>их обязательств не менее чем на один месяц.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8.9. Исполнитель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</w:t>
      </w:r>
      <w:r>
        <w:rPr>
          <w:rFonts w:ascii="Times New Roman" w:hAnsi="Times New Roman" w:cs="Times New Roman"/>
          <w:sz w:val="20"/>
          <w:szCs w:val="20"/>
        </w:rPr>
        <w:t>льств.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8.10.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оказанной услуги осуществляется после предоставления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такого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обеспечения в соответствии с Законом о КС.</w:t>
      </w:r>
    </w:p>
    <w:p w:rsidR="00AF135D" w:rsidRDefault="00AA3C35">
      <w:pPr>
        <w:pStyle w:val="western"/>
        <w:spacing w:before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8.11. В случае если обеспечение исполнения контракта, обеспечения гарантийных обязательств представляется в виде перечисления Заказчику денежных средств, указанные средства в установленном размере перечисляются на</w:t>
      </w:r>
      <w:r>
        <w:rPr>
          <w:sz w:val="20"/>
          <w:szCs w:val="20"/>
        </w:rPr>
        <w:t xml:space="preserve"> реквизиты Заказчика.</w:t>
      </w:r>
    </w:p>
    <w:p w:rsidR="00AF135D" w:rsidRDefault="00AA3C3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ПОРЯДОК РАЗРЕШЕНИЯ СПОРОВ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 </w:t>
      </w:r>
      <w:r>
        <w:rPr>
          <w:rFonts w:ascii="Times New Roman" w:eastAsia="Calibri" w:hAnsi="Times New Roman"/>
          <w:sz w:val="20"/>
          <w:szCs w:val="20"/>
        </w:rPr>
        <w:t>Все споры и разногласия, которые могут возникнуть из контракта между Сторонами, будут разрешаться путем переговоров, в том числе в претензионном порядке.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9.2. Претензия оформляется в письменной форме.</w:t>
      </w:r>
      <w:r>
        <w:rPr>
          <w:rFonts w:ascii="Times New Roman" w:eastAsia="Calibri" w:hAnsi="Times New Roman"/>
          <w:sz w:val="20"/>
          <w:szCs w:val="20"/>
        </w:rPr>
        <w:t xml:space="preserve">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</w:t>
      </w:r>
      <w:r>
        <w:rPr>
          <w:rFonts w:ascii="Times New Roman" w:eastAsia="Calibri" w:hAnsi="Times New Roman"/>
          <w:sz w:val="20"/>
          <w:szCs w:val="20"/>
        </w:rPr>
        <w:t>оной для устранения нарушений.</w:t>
      </w:r>
    </w:p>
    <w:p w:rsidR="00AF135D" w:rsidRDefault="00AA3C35">
      <w:pPr>
        <w:spacing w:after="29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9.3. Срок рассмотрения претензии не может превышать 10 (десять) календарных дней. Переписка Сторон может осуществляться в виде писем или телеграмм, а в случаях направления телекса, факса, иного электронного сообщения - с посл</w:t>
      </w:r>
      <w:r>
        <w:rPr>
          <w:rFonts w:ascii="Times New Roman" w:eastAsia="Calibri" w:hAnsi="Times New Roman"/>
          <w:sz w:val="20"/>
          <w:szCs w:val="20"/>
        </w:rPr>
        <w:t>едующим предоставлением оригинала документа.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9.4. При неурегулировании Сторонами спора в досудебном порядке, спор разрешается в судебном порядке в Арбитражном суде Самарской области.</w:t>
      </w:r>
    </w:p>
    <w:p w:rsidR="00AF135D" w:rsidRDefault="00AA3C3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10. СРОК ДЕЙСТВИЯ КОНТРАКТА </w:t>
      </w:r>
    </w:p>
    <w:p w:rsidR="00AF135D" w:rsidRDefault="00AA3C35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10.1. Срок действия контракта </w:t>
      </w:r>
      <w:r>
        <w:rPr>
          <w:rFonts w:ascii="Times New Roman" w:hAnsi="Times New Roman" w:cs="Times New Roman"/>
          <w:sz w:val="20"/>
          <w:szCs w:val="20"/>
        </w:rPr>
        <w:t>устанавливается с «09» января 2023г. и действует по «31» марта 2023г. Истечение срока действия контракта не освобождает Стороны от исполнения обязательств по нему в полном объеме.</w:t>
      </w:r>
    </w:p>
    <w:p w:rsidR="00AF135D" w:rsidRDefault="00AA3C35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10.2. Срок оказания услуг по контракту устанавливается с «09» января 2023г. </w:t>
      </w:r>
      <w:r>
        <w:rPr>
          <w:rFonts w:ascii="Times New Roman" w:hAnsi="Times New Roman" w:cs="Times New Roman"/>
          <w:sz w:val="20"/>
          <w:szCs w:val="20"/>
        </w:rPr>
        <w:t xml:space="preserve"> по «31» марта 2023г.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10.3. Срок представления отчетной документации ______________________________________. </w:t>
      </w:r>
    </w:p>
    <w:p w:rsidR="00AF135D" w:rsidRDefault="00AF13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35D" w:rsidRDefault="00AA3C35">
      <w:pPr>
        <w:spacing w:after="0" w:line="240" w:lineRule="auto"/>
        <w:ind w:firstLine="54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 ПОРЯДОК ИЗМЕНЕНИЯ И РАСТОРЖЕНИЯ КОНТРАКТА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11.1. Контракт может быть изменен по соглашению Сторон при </w:t>
      </w:r>
      <w:r>
        <w:rPr>
          <w:rFonts w:ascii="Times New Roman" w:hAnsi="Times New Roman" w:cs="Times New Roman"/>
          <w:sz w:val="20"/>
          <w:szCs w:val="20"/>
        </w:rPr>
        <w:t>снижении цены контракта без изменения п</w:t>
      </w:r>
      <w:r>
        <w:rPr>
          <w:rFonts w:ascii="Times New Roman" w:hAnsi="Times New Roman" w:cs="Times New Roman"/>
          <w:sz w:val="20"/>
          <w:szCs w:val="20"/>
        </w:rPr>
        <w:t xml:space="preserve">редусмотренных контрактом объема услуги, качества оказываемой услуги и иных условий контракта.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11.2. Заказчик по согласованию с Исполнителем вправе увеличить </w:t>
      </w:r>
      <w:r>
        <w:rPr>
          <w:rFonts w:ascii="Times New Roman" w:hAnsi="Times New Roman" w:cs="Times New Roman"/>
          <w:sz w:val="20"/>
          <w:szCs w:val="20"/>
        </w:rPr>
        <w:t>или уменьшить предусмотренный контрактом объем услуг не более чем на десять процентов. При этом п</w:t>
      </w:r>
      <w:r>
        <w:rPr>
          <w:rFonts w:ascii="Times New Roman" w:hAnsi="Times New Roman" w:cs="Times New Roman"/>
          <w:sz w:val="20"/>
          <w:szCs w:val="20"/>
        </w:rPr>
        <w:t>о соглашению сторон допускается изменение с учетом положений бюджетного законодательства РФ цены контракта пропорционально дополнительному объему услуги исходя из установленной в контракте цены услуги, но не более чем на десять процентов цены контракта. Пр</w:t>
      </w:r>
      <w:r>
        <w:rPr>
          <w:rFonts w:ascii="Times New Roman" w:hAnsi="Times New Roman" w:cs="Times New Roman"/>
          <w:sz w:val="20"/>
          <w:szCs w:val="20"/>
        </w:rPr>
        <w:t>и уменьшении предусмотренного контрактом объема услуги стороны контракта обязаны уменьшить цену контракта исходя из цены услуги.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11.3. При исполнении контракта по согласованию Заказчика с Исполнителем допускается оказание услуг, качество и иные характерист</w:t>
      </w:r>
      <w:r>
        <w:rPr>
          <w:rFonts w:ascii="Times New Roman" w:hAnsi="Times New Roman" w:cs="Times New Roman"/>
          <w:bCs/>
          <w:sz w:val="20"/>
          <w:szCs w:val="20"/>
        </w:rPr>
        <w:t xml:space="preserve">ики (потребительские свойства) которых являются улучшенными по сравнению с качеством и соответствующими характеристиками, указанными в контракте.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11.4. </w:t>
      </w:r>
      <w:r>
        <w:rPr>
          <w:rFonts w:ascii="Times New Roman" w:hAnsi="Times New Roman" w:cs="Times New Roman"/>
          <w:sz w:val="20"/>
          <w:szCs w:val="20"/>
        </w:rPr>
        <w:t>Расторжение контракта допускается по соглашению Сторон, по решению суда, в случае одностороннего отказа</w:t>
      </w:r>
      <w:r>
        <w:rPr>
          <w:rFonts w:ascii="Times New Roman" w:hAnsi="Times New Roman" w:cs="Times New Roman"/>
          <w:sz w:val="20"/>
          <w:szCs w:val="20"/>
        </w:rPr>
        <w:t xml:space="preserve"> стороны контракта от исполнения контракта в соответствии с гражданским законодательством.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11.5. Расторжение контракта по соглашению Сторон производится путем подписания соответствующего соглашения после выверки объемов выполненных работ и проведения взаим</w:t>
      </w:r>
      <w:r>
        <w:rPr>
          <w:rFonts w:ascii="Times New Roman" w:hAnsi="Times New Roman" w:cs="Times New Roman"/>
          <w:sz w:val="20"/>
          <w:szCs w:val="20"/>
        </w:rPr>
        <w:t>орасчетов.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11.6.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</w:t>
      </w:r>
      <w:r>
        <w:rPr>
          <w:rFonts w:ascii="Times New Roman" w:hAnsi="Times New Roman" w:cs="Times New Roman"/>
          <w:sz w:val="20"/>
          <w:szCs w:val="20"/>
        </w:rPr>
        <w:t>и, являющимися основанием для принятия решения об одностороннем отказе от исполнения контракта.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11.7. Контракт заключается и исполняется на условиях документации о закупке.</w:t>
      </w:r>
    </w:p>
    <w:p w:rsidR="00AF135D" w:rsidRDefault="00AA3C35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11.8. Исполнитель обязуется обеспечить конфиденциальность любой информации и данных</w:t>
      </w:r>
      <w:r>
        <w:rPr>
          <w:rFonts w:ascii="Times New Roman" w:hAnsi="Times New Roman" w:cs="Times New Roman"/>
          <w:sz w:val="20"/>
          <w:szCs w:val="20"/>
        </w:rPr>
        <w:t>, предоставляемых в связи с исполнением контракта, не раскрывать и не разглашать третьим лицам в целом или частично факты и информацию без предварительного письменного согласия Заказчика. Исполнитель обязуется не использовать факты или информацию, полученн</w:t>
      </w:r>
      <w:r>
        <w:rPr>
          <w:rFonts w:ascii="Times New Roman" w:hAnsi="Times New Roman" w:cs="Times New Roman"/>
          <w:sz w:val="20"/>
          <w:szCs w:val="20"/>
        </w:rPr>
        <w:t>ые при исполнении контракта, для любых целей без предварительного согласия Заказчика.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Обязательства конфиденциальности, возложенные на Исполнителя контрактом, не распространяются на общедоступную информацию.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Исполнитель обеспечивает конфиденциальность перс</w:t>
      </w:r>
      <w:r>
        <w:rPr>
          <w:rFonts w:ascii="Times New Roman" w:hAnsi="Times New Roman" w:cs="Times New Roman"/>
          <w:sz w:val="20"/>
          <w:szCs w:val="20"/>
        </w:rPr>
        <w:t>ональных данных и их безопасность при обработке в соответствии с законодательством о персональных данных, а также иных сведений, составляющих тайну в соответствии с действующим законодательством, в случае, если при исполнении обязательств по контракту треб</w:t>
      </w:r>
      <w:r>
        <w:rPr>
          <w:rFonts w:ascii="Times New Roman" w:hAnsi="Times New Roman" w:cs="Times New Roman"/>
          <w:sz w:val="20"/>
          <w:szCs w:val="20"/>
        </w:rPr>
        <w:t>уется доступ к таким данным или такие данные стали известными в процессе исполнения обязательств, предусмотренных контрактом.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11.9. Изменения оформляются в письменном виде путем подписания Сторонами дополнительных соглашений к контракту. Все Приложения и д</w:t>
      </w:r>
      <w:r>
        <w:rPr>
          <w:rFonts w:ascii="Times New Roman" w:hAnsi="Times New Roman" w:cs="Times New Roman"/>
          <w:sz w:val="20"/>
          <w:szCs w:val="20"/>
        </w:rPr>
        <w:t xml:space="preserve">ополнительные соглашения являются неотъемлемой частью контракта. </w:t>
      </w:r>
    </w:p>
    <w:p w:rsidR="00AF135D" w:rsidRDefault="00AA3C35">
      <w:pPr>
        <w:spacing w:after="0" w:line="240" w:lineRule="auto"/>
        <w:ind w:firstLine="539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ПРОЧИЕ УСЛОВИЯ</w:t>
      </w:r>
    </w:p>
    <w:p w:rsidR="00AF135D" w:rsidRDefault="00AA3C35">
      <w:pPr>
        <w:pStyle w:val="ad"/>
        <w:widowControl/>
        <w:spacing w:line="240" w:lineRule="auto"/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12.1. Во всем остальном, что не предусмотрено настоящим контрактом, стороны руководствуются действующим законодательством РФ.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12.2. Настоящий контракт заключен в г. Самара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12.3.  Место исполнения контракта: пос. Кировский. </w:t>
      </w:r>
    </w:p>
    <w:p w:rsidR="00AF135D" w:rsidRDefault="00AA3C35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12.4. Неотъемлемыми частями настоящего контракта являются:</w:t>
      </w:r>
    </w:p>
    <w:p w:rsidR="00AF135D" w:rsidRDefault="00AA3C35">
      <w:pPr>
        <w:pStyle w:val="ad"/>
        <w:numPr>
          <w:ilvl w:val="0"/>
          <w:numId w:val="1"/>
        </w:numPr>
        <w:tabs>
          <w:tab w:val="left" w:pos="567"/>
        </w:tabs>
        <w:spacing w:line="240" w:lineRule="auto"/>
        <w:ind w:left="284" w:firstLine="142"/>
        <w:rPr>
          <w:sz w:val="20"/>
          <w:szCs w:val="20"/>
        </w:rPr>
      </w:pPr>
      <w:r>
        <w:rPr>
          <w:sz w:val="20"/>
          <w:szCs w:val="20"/>
        </w:rPr>
        <w:t xml:space="preserve">Техническое задание </w:t>
      </w:r>
      <w:r>
        <w:rPr>
          <w:sz w:val="20"/>
          <w:szCs w:val="20"/>
          <w:lang w:val="ru-RU"/>
        </w:rPr>
        <w:t>(</w:t>
      </w:r>
      <w:r>
        <w:rPr>
          <w:sz w:val="20"/>
          <w:szCs w:val="20"/>
        </w:rPr>
        <w:t xml:space="preserve">Приложение </w:t>
      </w:r>
      <w:r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</w:rPr>
        <w:t>1);</w:t>
      </w:r>
    </w:p>
    <w:p w:rsidR="00AF135D" w:rsidRDefault="00AA3C35">
      <w:pPr>
        <w:pStyle w:val="ad"/>
        <w:numPr>
          <w:ilvl w:val="0"/>
          <w:numId w:val="1"/>
        </w:numPr>
        <w:tabs>
          <w:tab w:val="left" w:pos="567"/>
        </w:tabs>
        <w:spacing w:line="240" w:lineRule="auto"/>
        <w:ind w:left="284" w:firstLine="142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Акт приемки оказанных услуг к контракту на оказание услуг </w:t>
      </w:r>
      <w:r>
        <w:rPr>
          <w:sz w:val="20"/>
          <w:szCs w:val="20"/>
        </w:rPr>
        <w:t>(Приложение</w:t>
      </w:r>
      <w:r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</w:rPr>
        <w:t xml:space="preserve"> 2).</w:t>
      </w:r>
    </w:p>
    <w:p w:rsidR="00AF135D" w:rsidRDefault="00AA3C35">
      <w:pPr>
        <w:pStyle w:val="ad"/>
        <w:numPr>
          <w:ilvl w:val="0"/>
          <w:numId w:val="1"/>
        </w:numPr>
        <w:tabs>
          <w:tab w:val="left" w:pos="567"/>
        </w:tabs>
        <w:spacing w:line="240" w:lineRule="auto"/>
        <w:ind w:left="284" w:firstLine="142"/>
        <w:rPr>
          <w:sz w:val="20"/>
          <w:szCs w:val="20"/>
        </w:rPr>
      </w:pPr>
      <w:r>
        <w:rPr>
          <w:sz w:val="20"/>
          <w:szCs w:val="20"/>
          <w:lang w:val="ru-RU"/>
        </w:rPr>
        <w:t>Спецификация (Приложение № 3)</w:t>
      </w:r>
    </w:p>
    <w:p w:rsidR="00AF135D" w:rsidRDefault="00AF13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35D" w:rsidRDefault="00AA3C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ЮРИДИЧЕСКИЕ АДРЕСА И БАНКОВСКИЕ РЕКВИЗИТЫ СТОРОН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F135D">
        <w:trPr>
          <w:trHeight w:val="56"/>
          <w:jc w:val="center"/>
        </w:trPr>
        <w:tc>
          <w:tcPr>
            <w:tcW w:w="4785" w:type="dxa"/>
            <w:shd w:val="clear" w:color="auto" w:fill="auto"/>
          </w:tcPr>
          <w:p w:rsidR="00AF135D" w:rsidRDefault="00AA3C35">
            <w:pPr>
              <w:pStyle w:val="ad"/>
              <w:tabs>
                <w:tab w:val="left" w:pos="9900"/>
              </w:tabs>
              <w:spacing w:line="240" w:lineRule="auto"/>
              <w:ind w:right="23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Заказчик</w:t>
            </w:r>
          </w:p>
          <w:p w:rsidR="00AF135D" w:rsidRDefault="00AF135D">
            <w:pPr>
              <w:pStyle w:val="ad"/>
              <w:tabs>
                <w:tab w:val="left" w:pos="9900"/>
              </w:tabs>
              <w:spacing w:line="240" w:lineRule="auto"/>
              <w:ind w:right="23" w:firstLine="0"/>
              <w:rPr>
                <w:sz w:val="20"/>
                <w:szCs w:val="20"/>
                <w:lang w:val="ru-RU"/>
              </w:rPr>
            </w:pP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 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(ГБОУ СОШ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 Кировский)</w:t>
            </w:r>
          </w:p>
          <w:p w:rsidR="00AF135D" w:rsidRDefault="00AF135D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446150, Самарская обл., м.р. Красноармейский, пос. Кировский, ул. Школьная, д. 24А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ИНН/КПП 6375000754/637501001               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Казначейский счет: 03224643360000004200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ЕКС: 40102810545370000036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ОТДЕЛЕНИЕ САМАРА БАНКА РОССИИ//УФК по Самарско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 области г. Самара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БИК 013601205 / ОГРН 1116375000983</w:t>
            </w:r>
          </w:p>
          <w:p w:rsidR="00AF135D" w:rsidRDefault="00AA3C35">
            <w:pPr>
              <w:widowControl w:val="0"/>
              <w:suppressAutoHyphens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л/с 614.65.243.0, 714.65.243.0</w:t>
            </w:r>
          </w:p>
          <w:p w:rsidR="00AF135D" w:rsidRDefault="00AF135D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AF135D" w:rsidRDefault="00AA3C35">
            <w:pPr>
              <w:pStyle w:val="ad"/>
              <w:tabs>
                <w:tab w:val="left" w:pos="9900"/>
              </w:tabs>
              <w:spacing w:line="240" w:lineRule="auto"/>
              <w:ind w:right="23" w:firstLine="0"/>
              <w:rPr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F135D" w:rsidRDefault="00AF135D">
            <w:pPr>
              <w:pStyle w:val="ad"/>
              <w:tabs>
                <w:tab w:val="left" w:pos="9900"/>
              </w:tabs>
              <w:spacing w:line="240" w:lineRule="auto"/>
              <w:ind w:right="2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Общество с ограниченной ответственностью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«Комбинат питания «Южный»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Юридический адрес: 443067, Самарская область, г. Самара,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ул. Гагарина д.139 ком.2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ИНН/КПП 6318242475/631801001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р/с 40702810854400037031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к/с 30101810200000000607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ПОВОЛЖСКИЙ БАНК ПАО СБЕРБАНК   г. Самара</w:t>
            </w:r>
          </w:p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БИК 043601607</w:t>
            </w:r>
          </w:p>
          <w:p w:rsidR="00AF135D" w:rsidRDefault="00AF13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F135D" w:rsidRDefault="00AF13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F135D" w:rsidRDefault="00AF13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F135D" w:rsidRDefault="00AF13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F135D" w:rsidRDefault="00AF13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F135D">
        <w:trPr>
          <w:trHeight w:val="660"/>
          <w:jc w:val="center"/>
        </w:trPr>
        <w:tc>
          <w:tcPr>
            <w:tcW w:w="4785" w:type="dxa"/>
            <w:shd w:val="clear" w:color="auto" w:fill="auto"/>
          </w:tcPr>
          <w:p w:rsidR="00AF135D" w:rsidRDefault="00AA3C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Директор ____________ Рыженкова О.В. </w:t>
            </w:r>
          </w:p>
          <w:p w:rsidR="00AF135D" w:rsidRDefault="00AA3C35">
            <w:pPr>
              <w:pStyle w:val="ad"/>
              <w:tabs>
                <w:tab w:val="left" w:pos="9900"/>
              </w:tabs>
              <w:spacing w:line="240" w:lineRule="auto"/>
              <w:ind w:right="21" w:firstLine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AF135D" w:rsidRDefault="00AA3C35">
            <w:pPr>
              <w:pStyle w:val="ad"/>
              <w:tabs>
                <w:tab w:val="left" w:pos="9900"/>
              </w:tabs>
              <w:spacing w:line="240" w:lineRule="auto"/>
              <w:ind w:right="21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785" w:type="dxa"/>
            <w:shd w:val="clear" w:color="auto" w:fill="auto"/>
          </w:tcPr>
          <w:p w:rsidR="00AF135D" w:rsidRDefault="00AA3C35">
            <w:pPr>
              <w:pStyle w:val="ad"/>
              <w:tabs>
                <w:tab w:val="left" w:pos="9900"/>
              </w:tabs>
              <w:spacing w:line="240" w:lineRule="auto"/>
              <w:ind w:right="21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Директор_______________ Ларионова И.А.</w:t>
            </w:r>
          </w:p>
          <w:p w:rsidR="00AF135D" w:rsidRDefault="00AA3C35">
            <w:pPr>
              <w:pStyle w:val="ad"/>
              <w:tabs>
                <w:tab w:val="left" w:pos="9900"/>
              </w:tabs>
              <w:spacing w:line="240" w:lineRule="auto"/>
              <w:ind w:right="21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М.П.</w:t>
            </w:r>
          </w:p>
          <w:p w:rsidR="00AF135D" w:rsidRDefault="00AF135D">
            <w:pPr>
              <w:pStyle w:val="ad"/>
              <w:tabs>
                <w:tab w:val="left" w:pos="9900"/>
              </w:tabs>
              <w:spacing w:line="240" w:lineRule="auto"/>
              <w:ind w:right="21" w:firstLine="0"/>
              <w:rPr>
                <w:sz w:val="20"/>
                <w:szCs w:val="20"/>
                <w:lang w:val="ru-RU"/>
              </w:rPr>
            </w:pPr>
          </w:p>
        </w:tc>
      </w:tr>
    </w:tbl>
    <w:p w:rsidR="00AF135D" w:rsidRDefault="00AF135D">
      <w:pPr>
        <w:tabs>
          <w:tab w:val="left" w:pos="8571"/>
          <w:tab w:val="right" w:pos="102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135D" w:rsidRDefault="00AF135D">
      <w:pPr>
        <w:tabs>
          <w:tab w:val="left" w:pos="8571"/>
          <w:tab w:val="right" w:pos="102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135D" w:rsidRDefault="00AF135D">
      <w:pPr>
        <w:tabs>
          <w:tab w:val="left" w:pos="8571"/>
          <w:tab w:val="right" w:pos="102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135D" w:rsidRDefault="00AA3C35">
      <w:pPr>
        <w:tabs>
          <w:tab w:val="left" w:pos="8571"/>
          <w:tab w:val="right" w:pos="102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F135D" w:rsidRDefault="00AA3C35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к контракту № 1/2024ОВЗ </w:t>
      </w:r>
    </w:p>
    <w:p w:rsidR="00AF135D" w:rsidRDefault="00AA3C35">
      <w:pPr>
        <w:spacing w:after="0" w:line="240" w:lineRule="auto"/>
        <w:ind w:left="567" w:hanging="567"/>
        <w:contextualSpacing/>
        <w:jc w:val="right"/>
      </w:pPr>
      <w:r>
        <w:rPr>
          <w:rFonts w:ascii="Times New Roman" w:hAnsi="Times New Roman"/>
          <w:sz w:val="20"/>
          <w:szCs w:val="20"/>
        </w:rPr>
        <w:t xml:space="preserve">от «___» __________ 2023 года </w:t>
      </w:r>
    </w:p>
    <w:p w:rsidR="00AF135D" w:rsidRDefault="00AF1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135D" w:rsidRDefault="00AA3C35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  <w:r>
        <w:rPr>
          <w:rFonts w:ascii="Times New Roman" w:hAnsi="Times New Roman"/>
          <w:b/>
          <w:spacing w:val="-7"/>
          <w:sz w:val="20"/>
          <w:szCs w:val="20"/>
        </w:rPr>
        <w:t>Техническое задание на оказание услуг</w:t>
      </w:r>
    </w:p>
    <w:tbl>
      <w:tblPr>
        <w:tblW w:w="10768" w:type="dxa"/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8505"/>
      </w:tblGrid>
      <w:tr w:rsidR="00AF135D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135D" w:rsidRDefault="00AA3C35">
            <w:pPr>
              <w:widowControl w:val="0"/>
              <w:spacing w:after="0" w:line="240" w:lineRule="auto"/>
              <w:ind w:left="-11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135D" w:rsidRDefault="00AA3C35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135D" w:rsidRDefault="00AA3C35">
            <w:pPr>
              <w:widowControl w:val="0"/>
              <w:spacing w:after="0" w:line="240" w:lineRule="auto"/>
              <w:ind w:left="-11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качеству оказания услуги и иные необходимые показатели</w:t>
            </w:r>
          </w:p>
        </w:tc>
      </w:tr>
      <w:tr w:rsidR="00AF135D">
        <w:trPr>
          <w:trHeight w:val="50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135D" w:rsidRDefault="00AA3C35">
            <w:pPr>
              <w:widowControl w:val="0"/>
              <w:suppressAutoHyphens w:val="0"/>
              <w:spacing w:after="0" w:line="240" w:lineRule="auto"/>
              <w:ind w:left="-11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135D" w:rsidRDefault="00AA3C35">
            <w:pPr>
              <w:widowControl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двухразового бесплатного горячего питания для обучающихся </w:t>
            </w:r>
            <w:r>
              <w:rPr>
                <w:rFonts w:ascii="Times New Roman CYR" w:eastAsia="Andale Sans UI" w:hAnsi="Times New Roman CYR" w:cs="Tahoma"/>
                <w:kern w:val="2"/>
                <w:sz w:val="20"/>
                <w:szCs w:val="20"/>
                <w:lang w:eastAsia="ru-RU"/>
              </w:rPr>
              <w:t>с ограниченными возможностями здоровья (ОВЗ)</w:t>
            </w:r>
          </w:p>
          <w:p w:rsidR="00AF135D" w:rsidRDefault="00AF13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F135D" w:rsidRDefault="00AA3C35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организации двухразового бесплатного горячего питания для обучающихся </w:t>
            </w:r>
            <w:r>
              <w:rPr>
                <w:rFonts w:ascii="Times New Roman CYR" w:eastAsia="Andale Sans UI" w:hAnsi="Times New Roman CYR" w:cs="Tahoma"/>
                <w:kern w:val="2"/>
                <w:sz w:val="20"/>
                <w:szCs w:val="20"/>
                <w:lang w:eastAsia="ru-RU"/>
              </w:rPr>
              <w:t>с ограниченными возможностями здоровья (ОВ</w:t>
            </w:r>
            <w:r>
              <w:rPr>
                <w:rFonts w:ascii="Times New Roman CYR" w:eastAsia="Andale Sans UI" w:hAnsi="Times New Roman CYR" w:cs="Tahoma"/>
                <w:kern w:val="2"/>
                <w:sz w:val="20"/>
                <w:szCs w:val="20"/>
                <w:lang w:eastAsia="ru-RU"/>
              </w:rPr>
              <w:t>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базе школьной столовой (далее – питание).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с соблюдением обязательных санитарно-гигиенических требований является единой услугой, все стадии оказания которой неразрывно связаны между собой, они охватываются единым понятием «организ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ация питания» </w:t>
            </w:r>
            <w:r>
              <w:rPr>
                <w:rFonts w:ascii="Times New Roman" w:hAnsi="Times New Roman"/>
                <w:sz w:val="20"/>
                <w:szCs w:val="20"/>
              </w:rPr>
              <w:t>и включает в себя:</w:t>
            </w:r>
          </w:p>
          <w:p w:rsidR="00AF135D" w:rsidRDefault="00AA3C35">
            <w:pPr>
              <w:widowControl w:val="0"/>
              <w:tabs>
                <w:tab w:val="left" w:pos="6474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разработка, утверждение и согласование в установленном порядке примерного меню питания в соответствии с требованиями санитарных норм и правил, заданием Заказчика не позднее, чем за 5 рабочих дней до начала исполнения Конт</w:t>
            </w:r>
            <w:r>
              <w:rPr>
                <w:rFonts w:ascii="Times New Roman" w:hAnsi="Times New Roman"/>
                <w:sz w:val="20"/>
                <w:szCs w:val="20"/>
              </w:rPr>
              <w:t>ракта;</w:t>
            </w:r>
          </w:p>
          <w:p w:rsidR="00AF135D" w:rsidRDefault="00AA3C35">
            <w:pPr>
              <w:pStyle w:val="ad"/>
              <w:tabs>
                <w:tab w:val="left" w:pos="7050"/>
              </w:tabs>
              <w:spacing w:line="240" w:lineRule="auto"/>
              <w:ind w:firstLine="320"/>
              <w:rPr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color w:val="000000"/>
                <w:spacing w:val="-2"/>
                <w:sz w:val="20"/>
                <w:szCs w:val="20"/>
                <w:lang w:val="ru-RU"/>
              </w:rPr>
              <w:t>-  приобретение набора продуктов для питания детей в соответствии с 10-дневным меню питания, федеральным законом РФ от 30.03.1999г. № 52-ФЗ «О санитарно-эпидемиологическом благополучии населения»;</w:t>
            </w:r>
          </w:p>
          <w:p w:rsidR="00AF135D" w:rsidRDefault="00AA3C35">
            <w:pPr>
              <w:pStyle w:val="ad"/>
              <w:tabs>
                <w:tab w:val="left" w:pos="7050"/>
              </w:tabs>
              <w:spacing w:line="240" w:lineRule="auto"/>
              <w:ind w:firstLine="320"/>
              <w:rPr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color w:val="000000"/>
                <w:spacing w:val="-2"/>
                <w:sz w:val="20"/>
                <w:szCs w:val="20"/>
                <w:lang w:val="ru-RU"/>
              </w:rPr>
              <w:t xml:space="preserve">- доставка на пищеблок школ набора продуктов </w:t>
            </w:r>
            <w:r>
              <w:rPr>
                <w:color w:val="000000"/>
                <w:spacing w:val="-2"/>
                <w:sz w:val="20"/>
                <w:szCs w:val="20"/>
                <w:lang w:val="ru-RU"/>
              </w:rPr>
              <w:t>согласно заявок Заказчика в соответствии с 10-дневным меню питания, федеральным законом РФ от 30.03.1999г. № 52-ФЗ «О санитарно-эпидемиологическом благополучии населения»;</w:t>
            </w:r>
          </w:p>
          <w:p w:rsidR="00AF135D" w:rsidRDefault="00AA3C35">
            <w:pPr>
              <w:widowControl w:val="0"/>
              <w:tabs>
                <w:tab w:val="left" w:pos="6474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составление для школы ежедневного меню – раскладки на основе примерного 10-дневног</w:t>
            </w:r>
            <w:r>
              <w:rPr>
                <w:rFonts w:ascii="Times New Roman" w:hAnsi="Times New Roman"/>
                <w:sz w:val="20"/>
                <w:szCs w:val="20"/>
              </w:rPr>
              <w:t>о меню питания, согласованного с руководителями школ и предоставление его школе;</w:t>
            </w:r>
          </w:p>
          <w:p w:rsidR="00AF135D" w:rsidRDefault="00AA3C35">
            <w:pPr>
              <w:widowControl w:val="0"/>
              <w:tabs>
                <w:tab w:val="left" w:pos="6474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обеспечение в С-витаминизации третьих блюд;</w:t>
            </w:r>
          </w:p>
          <w:p w:rsidR="00AF135D" w:rsidRDefault="00AA3C35">
            <w:pPr>
              <w:widowControl w:val="0"/>
              <w:tabs>
                <w:tab w:val="left" w:pos="6474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пищеблока школы моющими и дезинфицирующими средствами;  </w:t>
            </w:r>
          </w:p>
          <w:p w:rsidR="00AF135D" w:rsidRDefault="00AA3C35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обеспечить согласно СанПиН 2.3/2.4.3590-20 необходимый к</w:t>
            </w:r>
            <w:r>
              <w:rPr>
                <w:rFonts w:ascii="Times New Roman" w:hAnsi="Times New Roman"/>
                <w:sz w:val="20"/>
                <w:szCs w:val="20"/>
              </w:rPr>
              <w:t>омплект столовой посуды и столовых приборов;</w:t>
            </w:r>
          </w:p>
          <w:p w:rsidR="00AF135D" w:rsidRDefault="00AA3C35">
            <w:pPr>
              <w:pStyle w:val="ad"/>
              <w:tabs>
                <w:tab w:val="left" w:pos="7050"/>
              </w:tabs>
              <w:spacing w:line="240" w:lineRule="auto"/>
              <w:ind w:firstLine="3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pacing w:val="-2"/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обеспечение столовой в каждом месте оказания услуг кухонной посудой, столовой посудой и приборами, кухонным инвентарем (кастрюли, сковороды, половники, салфетки, хлебницы, салфетницы и др.), производственной о</w:t>
            </w:r>
            <w:r>
              <w:rPr>
                <w:sz w:val="20"/>
                <w:szCs w:val="20"/>
                <w:lang w:val="ru-RU"/>
              </w:rPr>
              <w:t>деждой);</w:t>
            </w:r>
          </w:p>
          <w:p w:rsidR="00AF135D" w:rsidRDefault="00AA3C35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приготовление и раздачу силами и средствами исполнителя питания согласно ежедневного меню-раскладки и технологических карт в соответствии с нормами СанПин и федерального законодательства на оборудовании и пищеблоках школ;</w:t>
            </w:r>
          </w:p>
          <w:p w:rsidR="00AF135D" w:rsidRDefault="00AA3C35">
            <w:pPr>
              <w:pStyle w:val="ad"/>
              <w:tabs>
                <w:tab w:val="left" w:pos="7050"/>
              </w:tabs>
              <w:spacing w:line="240" w:lineRule="auto"/>
              <w:ind w:firstLine="320"/>
              <w:rPr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color w:val="000000"/>
                <w:spacing w:val="-2"/>
                <w:sz w:val="20"/>
                <w:szCs w:val="20"/>
                <w:lang w:val="ru-RU"/>
              </w:rPr>
              <w:t>- обеспечение сервировк</w:t>
            </w:r>
            <w:r>
              <w:rPr>
                <w:color w:val="000000"/>
                <w:spacing w:val="-2"/>
                <w:sz w:val="20"/>
                <w:szCs w:val="20"/>
                <w:lang w:val="ru-RU"/>
              </w:rPr>
              <w:t>и (накрытие столов), раздачу пищи, уборку и мытье посуды, столовых приборов, кухонного инвентаря;</w:t>
            </w:r>
          </w:p>
          <w:p w:rsidR="00AF135D" w:rsidRDefault="00AA3C35">
            <w:pPr>
              <w:pStyle w:val="ad"/>
              <w:tabs>
                <w:tab w:val="left" w:pos="7050"/>
              </w:tabs>
              <w:spacing w:line="240" w:lineRule="auto"/>
              <w:ind w:firstLine="320"/>
              <w:rPr>
                <w:color w:val="000000"/>
                <w:spacing w:val="-2"/>
                <w:sz w:val="20"/>
                <w:szCs w:val="20"/>
                <w:lang w:val="ru-RU"/>
              </w:rPr>
            </w:pPr>
            <w:r>
              <w:rPr>
                <w:color w:val="000000"/>
                <w:spacing w:val="-2"/>
                <w:sz w:val="20"/>
                <w:szCs w:val="20"/>
                <w:lang w:val="ru-RU"/>
              </w:rPr>
              <w:t>- обеспечение производственного контроля.</w:t>
            </w:r>
          </w:p>
          <w:p w:rsidR="00AF135D" w:rsidRDefault="00AA3C35">
            <w:pPr>
              <w:pStyle w:val="ad"/>
              <w:tabs>
                <w:tab w:val="left" w:pos="7050"/>
              </w:tabs>
              <w:spacing w:line="240" w:lineRule="auto"/>
              <w:ind w:firstLine="3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Отпуск питания производится «Исполнителем» через пищеблок, находящийся на территории или здании «Заказчика» по адрес</w:t>
            </w:r>
            <w:r>
              <w:rPr>
                <w:sz w:val="20"/>
                <w:szCs w:val="20"/>
                <w:lang w:val="ru-RU"/>
              </w:rPr>
              <w:t>у: пос. Кировский.</w:t>
            </w:r>
          </w:p>
        </w:tc>
      </w:tr>
    </w:tbl>
    <w:p w:rsidR="00AF135D" w:rsidRDefault="00AF1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135D" w:rsidRDefault="00AA3C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оказания услуги</w:t>
      </w:r>
    </w:p>
    <w:p w:rsidR="00AF135D" w:rsidRDefault="00AA3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обязуется: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обеспечить Исполнителю доступ в помещения пищеблока, столовой, оснащенное соответствующей мебелью, необходимым холодильным, технологическим и другим оборудованием (в технически исправном </w:t>
      </w:r>
      <w:r>
        <w:rPr>
          <w:rFonts w:ascii="Times New Roman" w:hAnsi="Times New Roman"/>
          <w:sz w:val="20"/>
          <w:szCs w:val="20"/>
        </w:rPr>
        <w:t>состоянии) в соответствии с действующими нормами, обеспечивающим соблюдение Исполнителем санитарно-гигиенических и технологических требований;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Исполнителя для оказания услуг качественной водой в соответствии с СанПин 2.1.4.1074-01 «Питьевая во</w:t>
      </w:r>
      <w:r>
        <w:rPr>
          <w:rFonts w:ascii="Times New Roman" w:hAnsi="Times New Roman"/>
          <w:sz w:val="20"/>
          <w:szCs w:val="20"/>
        </w:rPr>
        <w:t>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2.3/2.4.3590-20 «Санитарно-эпидемиологические требов</w:t>
      </w:r>
      <w:r>
        <w:rPr>
          <w:rFonts w:ascii="Times New Roman" w:hAnsi="Times New Roman"/>
          <w:sz w:val="20"/>
          <w:szCs w:val="20"/>
        </w:rPr>
        <w:t>ания к организации общественного питания населения»;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представлять заявки о количестве обучающихся. Ежедневно, до 12 часов текущего дня, представитель «Заказчика» при помощи телефона, факса или электронной почты, предоставляет заявку «Исполнителю» о колич</w:t>
      </w:r>
      <w:r>
        <w:rPr>
          <w:rFonts w:ascii="Times New Roman" w:hAnsi="Times New Roman"/>
          <w:sz w:val="20"/>
          <w:szCs w:val="20"/>
        </w:rPr>
        <w:t>естве питающихся на следующий день;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создать бракеражную комиссию в составе 2-х представителей «Заказчика» (в т.ч. председатель комиссии) и представителя Исполнителя для проведения ежедневного бракеража отпускаемой продукции на основании меню. Приказ о на</w:t>
      </w:r>
      <w:r>
        <w:rPr>
          <w:rFonts w:ascii="Times New Roman" w:hAnsi="Times New Roman"/>
          <w:sz w:val="20"/>
          <w:szCs w:val="20"/>
        </w:rPr>
        <w:t>значении бракеражной комиссии довести до Исполнителя;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принимать оказанные услуги ежедневно по Акту реализации продукции кухни. В конце рабочего дня представитель Исполнителя и ответственный за организацию питания от Заказчика составляют «Акт реализации п</w:t>
      </w:r>
      <w:r>
        <w:rPr>
          <w:rFonts w:ascii="Times New Roman" w:hAnsi="Times New Roman"/>
          <w:sz w:val="20"/>
          <w:szCs w:val="20"/>
        </w:rPr>
        <w:t>родукции кухни» в двух экземплярах. Первые экземпляры ежедневных «Актов реализации продукции кухни» и ежедневное меню остаются у Исполнителя, вторые экземпляры документов остаются у Заказчика. В «Акте реализации продукции кухни» указывается стоимость каждо</w:t>
      </w:r>
      <w:r>
        <w:rPr>
          <w:rFonts w:ascii="Times New Roman" w:hAnsi="Times New Roman"/>
          <w:sz w:val="20"/>
          <w:szCs w:val="20"/>
        </w:rPr>
        <w:t>го вида питания, согласно утвержденным меню и калькуляции, а также количество питающихся. Акт составляется на основании фактических заявок к ежедневным меню.</w:t>
      </w:r>
    </w:p>
    <w:p w:rsidR="00AF135D" w:rsidRDefault="00AA3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услуги должен обеспечивать соблюдение следующих условий:</w:t>
      </w:r>
    </w:p>
    <w:p w:rsidR="00AF135D" w:rsidRDefault="00AA3C3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в целях обеспечения безопас</w:t>
      </w:r>
      <w:r>
        <w:rPr>
          <w:rFonts w:ascii="Times New Roman" w:hAnsi="Times New Roman"/>
          <w:sz w:val="20"/>
          <w:szCs w:val="20"/>
        </w:rPr>
        <w:t>ности и безвредности, соответствия качества пищевой продукции гигиеническим нормативам осуществлять производственный контроль согласно ст. 11 ФЗ «О санитарно-эпидемиологическом благополучии населения» от 30.09.1999г. на базе лаборатории, аттестованной и ак</w:t>
      </w:r>
      <w:r>
        <w:rPr>
          <w:rFonts w:ascii="Times New Roman" w:hAnsi="Times New Roman"/>
          <w:sz w:val="20"/>
          <w:szCs w:val="20"/>
        </w:rPr>
        <w:t>кредитованной в установленном порядке. Копии анализов находятся у Исполнителя;</w:t>
      </w:r>
    </w:p>
    <w:p w:rsidR="00AF135D" w:rsidRDefault="00AA3C3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>
        <w:rPr>
          <w:rFonts w:ascii="Times New Roman" w:hAnsi="Times New Roman"/>
          <w:sz w:val="20"/>
          <w:szCs w:val="20"/>
        </w:rPr>
        <w:tab/>
        <w:t>сформировать и принять в штат бригаду специалистов, для оказания услуг по организации питания. Уровень профессиональной подготовки и квалификации производственного персонала д</w:t>
      </w:r>
      <w:r>
        <w:rPr>
          <w:rFonts w:ascii="Times New Roman" w:hAnsi="Times New Roman"/>
          <w:sz w:val="20"/>
          <w:szCs w:val="20"/>
        </w:rPr>
        <w:t>олжен соответствовать требованиям ОСТ 28-1-95 «Общественное питание. Требования к производственному персоналу»;</w:t>
      </w:r>
    </w:p>
    <w:p w:rsidR="00AF135D" w:rsidRDefault="00AA3C35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использовать для перевозки продуктов питания специальный охлаждаемый или изотермический транспорт, обеспечивающий сохранение температурных </w:t>
      </w:r>
      <w:r>
        <w:rPr>
          <w:rFonts w:ascii="Times New Roman" w:hAnsi="Times New Roman"/>
          <w:sz w:val="20"/>
          <w:szCs w:val="20"/>
        </w:rPr>
        <w:t>режимов транспортировки в соответствии с санитарными требованиями к транспортировке пищевых продуктов регламентирующими законодательством;</w:t>
      </w:r>
    </w:p>
    <w:p w:rsidR="00AF135D" w:rsidRDefault="00AA3C3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лица, сопровождающие продовольственное сырье и пищевые продукты в пути следования и выполняющие их погрузку и выгру</w:t>
      </w:r>
      <w:r>
        <w:rPr>
          <w:rFonts w:ascii="Times New Roman" w:hAnsi="Times New Roman"/>
          <w:sz w:val="20"/>
          <w:szCs w:val="20"/>
        </w:rPr>
        <w:t>зку, должны иметь санитарную одежду,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 согласно Приказ</w:t>
      </w:r>
      <w:r>
        <w:rPr>
          <w:rFonts w:ascii="Times New Roman" w:hAnsi="Times New Roman"/>
          <w:sz w:val="20"/>
          <w:szCs w:val="20"/>
        </w:rPr>
        <w:t>у Минздравсоцразвития России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</w:t>
      </w:r>
      <w:r>
        <w:rPr>
          <w:rFonts w:ascii="Times New Roman" w:hAnsi="Times New Roman"/>
          <w:sz w:val="20"/>
          <w:szCs w:val="20"/>
        </w:rPr>
        <w:t>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AF135D" w:rsidRDefault="00AA3C35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ежедневно вывешивать меню (рядом с блоком раздачи), утвержд</w:t>
      </w:r>
      <w:r>
        <w:rPr>
          <w:rFonts w:ascii="Times New Roman" w:hAnsi="Times New Roman"/>
          <w:sz w:val="20"/>
          <w:szCs w:val="20"/>
        </w:rPr>
        <w:t>енное Заказчиком с указанием выхода и стоимости рациона;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ответственность за качество продовольственных товаров, поставляемых в пищеблок Заказчика в соответствии требованиям ГОСТов, СанПиН и другой нормативной технической документации;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совмес</w:t>
      </w:r>
      <w:r>
        <w:rPr>
          <w:rFonts w:ascii="Times New Roman" w:hAnsi="Times New Roman"/>
          <w:sz w:val="20"/>
          <w:szCs w:val="20"/>
        </w:rPr>
        <w:t>тно с Заказчиком производить входной контроль поступающих продуктов, оперативный контроль в процессе из обработки и подготовки к реализации;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пищеблок спецодеждой (для работающего персонала), белыми халатами (для представителей проверяющих орга</w:t>
      </w:r>
      <w:r>
        <w:rPr>
          <w:rFonts w:ascii="Times New Roman" w:hAnsi="Times New Roman"/>
          <w:sz w:val="20"/>
          <w:szCs w:val="20"/>
        </w:rPr>
        <w:t>нов), чистящими и дезинфицирующими средствами, а также средствами индивидуальной защиты в соответствии с действующими нормами и требованиями;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сохранность предоставленных Заказчиком помещений, оборудования и мебели Заказчика, а также правильную</w:t>
      </w:r>
      <w:r>
        <w:rPr>
          <w:rFonts w:ascii="Times New Roman" w:hAnsi="Times New Roman"/>
          <w:sz w:val="20"/>
          <w:szCs w:val="20"/>
        </w:rPr>
        <w:t xml:space="preserve"> эксплуатацию холодильного, технологического и другого оборудования и содержать его в постоянной исправности во время эксплуатации. Осуществлять текущий ремонт такого оборудования, за исключением замены вышедших из строя деталей, всего оборудования, а такж</w:t>
      </w:r>
      <w:r>
        <w:rPr>
          <w:rFonts w:ascii="Times New Roman" w:hAnsi="Times New Roman"/>
          <w:sz w:val="20"/>
          <w:szCs w:val="20"/>
        </w:rPr>
        <w:t>е за исключением ремонта канализации, вентиляции и электрощитовых;</w:t>
      </w:r>
    </w:p>
    <w:p w:rsidR="00AF135D" w:rsidRDefault="00AA3C3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соблюдение в помещениях Заказчика установленных правил и требований санитарной, технической и пожарной безопасности, нести ответственность за соблюдение правил техники безопасн</w:t>
      </w:r>
      <w:r>
        <w:rPr>
          <w:rFonts w:ascii="Times New Roman" w:hAnsi="Times New Roman"/>
          <w:sz w:val="20"/>
          <w:szCs w:val="20"/>
        </w:rPr>
        <w:t>ости;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за счет собственных средств доставку продуктов питания, вывоз порожней тары и пищевых отходов, обслуживание весоизмерительных приборов;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наличие на пищеблоке необходимой текущей документации, в соответствии с действующими сан</w:t>
      </w:r>
      <w:r>
        <w:rPr>
          <w:rFonts w:ascii="Times New Roman" w:hAnsi="Times New Roman"/>
          <w:sz w:val="20"/>
          <w:szCs w:val="20"/>
        </w:rPr>
        <w:t>итарными правилами, а именно:</w:t>
      </w:r>
    </w:p>
    <w:p w:rsidR="00AF135D" w:rsidRDefault="00AA3C35">
      <w:pPr>
        <w:pStyle w:val="ae"/>
        <w:numPr>
          <w:ilvl w:val="0"/>
          <w:numId w:val="2"/>
        </w:numPr>
        <w:spacing w:after="0" w:line="240" w:lineRule="auto"/>
        <w:ind w:left="426" w:hanging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примерного 10-тидневного меню (в зависимости от количества учебных дней обучающихся;</w:t>
      </w:r>
    </w:p>
    <w:p w:rsidR="00AF135D" w:rsidRDefault="00AA3C35">
      <w:pPr>
        <w:pStyle w:val="ae"/>
        <w:numPr>
          <w:ilvl w:val="0"/>
          <w:numId w:val="2"/>
        </w:numPr>
        <w:spacing w:after="0" w:line="240" w:lineRule="auto"/>
        <w:ind w:left="426" w:hanging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технологических карт на блюда и изделия по меню;</w:t>
      </w:r>
    </w:p>
    <w:p w:rsidR="00AF135D" w:rsidRDefault="00AA3C35">
      <w:pPr>
        <w:pStyle w:val="ae"/>
        <w:numPr>
          <w:ilvl w:val="0"/>
          <w:numId w:val="2"/>
        </w:numPr>
        <w:spacing w:after="0" w:line="240" w:lineRule="auto"/>
        <w:ind w:left="426" w:hanging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товарной накладной, составленной в двух экземплярах, в которой указывается наименование това</w:t>
      </w:r>
      <w:r>
        <w:rPr>
          <w:rFonts w:ascii="Times New Roman" w:hAnsi="Times New Roman"/>
          <w:sz w:val="20"/>
          <w:szCs w:val="20"/>
        </w:rPr>
        <w:t>ра, количество товарных единиц; документы, подтверждающие качество и безопасность поставляемых товаров, оформленные в соответствии с требованиями действующего законодательства;</w:t>
      </w:r>
    </w:p>
    <w:p w:rsidR="00AF135D" w:rsidRDefault="00AA3C35">
      <w:pPr>
        <w:pStyle w:val="ae"/>
        <w:numPr>
          <w:ilvl w:val="0"/>
          <w:numId w:val="2"/>
        </w:numPr>
        <w:spacing w:after="0" w:line="240" w:lineRule="auto"/>
        <w:ind w:left="426" w:hanging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полного объема обязательной информации о поступающей на производство продукции,</w:t>
      </w:r>
      <w:r>
        <w:rPr>
          <w:rFonts w:ascii="Times New Roman" w:hAnsi="Times New Roman"/>
          <w:sz w:val="20"/>
          <w:szCs w:val="20"/>
        </w:rPr>
        <w:t xml:space="preserve"> о ее изготовителе (на потребительской таре, упаковке, ярлыке), соответствующей требованиям Федеральных законов, обязательным требованиям стандартов;</w:t>
      </w:r>
    </w:p>
    <w:p w:rsidR="00AF135D" w:rsidRDefault="00AA3C35">
      <w:pPr>
        <w:pStyle w:val="ae"/>
        <w:numPr>
          <w:ilvl w:val="0"/>
          <w:numId w:val="2"/>
        </w:numPr>
        <w:spacing w:after="0" w:line="240" w:lineRule="auto"/>
        <w:ind w:left="426" w:hanging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книги отзывов и предложений;</w:t>
      </w:r>
    </w:p>
    <w:p w:rsidR="00AF135D" w:rsidRDefault="00AA3C35">
      <w:pPr>
        <w:pStyle w:val="ae"/>
        <w:numPr>
          <w:ilvl w:val="0"/>
          <w:numId w:val="2"/>
        </w:numPr>
        <w:spacing w:after="0" w:line="240" w:lineRule="auto"/>
        <w:ind w:left="426" w:hanging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результатов лабораторных исследований производимой продукции по производствен</w:t>
      </w:r>
      <w:r>
        <w:rPr>
          <w:rFonts w:ascii="Times New Roman" w:hAnsi="Times New Roman"/>
          <w:sz w:val="20"/>
          <w:szCs w:val="20"/>
        </w:rPr>
        <w:t>ному контролю.</w:t>
      </w:r>
    </w:p>
    <w:p w:rsidR="00AF135D" w:rsidRDefault="00AA3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обеспечивает ежедневное ведение необходимой документации пищеблока: 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Журнала учета фактически питающихся школьников.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Актов реализации продукции кухни.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 бракеража готовой кулинарной продукции.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Журнала движения </w:t>
      </w:r>
      <w:r>
        <w:rPr>
          <w:rFonts w:ascii="Times New Roman" w:hAnsi="Times New Roman"/>
          <w:sz w:val="20"/>
          <w:szCs w:val="20"/>
        </w:rPr>
        <w:t>скоропортящихся продуктов.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Журнала учета мероприятий по контролю.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 учёта температурного режима холодильного оборудования.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Журнала «Здоровье».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Журнала проведения С-витаминизации.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Журнала выполнения натуральных норм.</w:t>
      </w:r>
    </w:p>
    <w:p w:rsidR="00AF135D" w:rsidRDefault="00AA3C35">
      <w:pPr>
        <w:pStyle w:val="ae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Официально изданных санитарных прав</w:t>
      </w:r>
      <w:r>
        <w:rPr>
          <w:rFonts w:ascii="Times New Roman" w:hAnsi="Times New Roman"/>
          <w:sz w:val="20"/>
          <w:szCs w:val="20"/>
        </w:rPr>
        <w:t>ил и норм.</w:t>
      </w:r>
    </w:p>
    <w:p w:rsidR="00AF135D" w:rsidRDefault="00AA3C35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 должны соответствовать санитарным правилам.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Продукты и продовольственное сырье, используемые для приготовления пищи в школьных столовых для питания обучающихся должны: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соответствовать нормативной и технической документации, устана</w:t>
      </w:r>
      <w:r>
        <w:rPr>
          <w:rFonts w:ascii="Times New Roman" w:hAnsi="Times New Roman"/>
          <w:sz w:val="20"/>
          <w:szCs w:val="20"/>
        </w:rPr>
        <w:t>вливающей требования к качеству и безопасности пищевых продуктов, к контролю за их качеством и безопасностью, условиями их хранения, перевозок, реализации и использования;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иметь документы, подтверждающие их происхождение, качество и безопасность для здор</w:t>
      </w:r>
      <w:r>
        <w:rPr>
          <w:rFonts w:ascii="Times New Roman" w:hAnsi="Times New Roman"/>
          <w:sz w:val="20"/>
          <w:szCs w:val="20"/>
        </w:rPr>
        <w:t>овья человека;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качество поставляемой продукции должно соответствовать требованиям Федерального закона от 02.01.2000г. № 29-ФЗ «О качестве и безопасности пищевых продуктов».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Гигиенические показатели безопасности и пищевой ценности продовольственного </w:t>
      </w:r>
      <w:r>
        <w:rPr>
          <w:rFonts w:ascii="Times New Roman" w:hAnsi="Times New Roman"/>
          <w:sz w:val="20"/>
          <w:szCs w:val="20"/>
        </w:rPr>
        <w:t>сырья и пищевых продуктов, используемых в питании детей и подростков, должны соответствовать требованиям СанПиН 2.3.2.1078-01 «Гигиенические требования безопасности и пищевой ценности пищевых продуктов».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 Гигиенические показатели по срокам годности и усл</w:t>
      </w:r>
      <w:r>
        <w:rPr>
          <w:rFonts w:ascii="Times New Roman" w:hAnsi="Times New Roman"/>
          <w:sz w:val="20"/>
          <w:szCs w:val="20"/>
        </w:rPr>
        <w:t>овиям хранения пищевых продуктов должны соответствовать требованиям СанПиН 2.3.2.1324-03 «Гигиенические требования к срокам годности и условиям хранения пищевых продуктов».</w:t>
      </w:r>
    </w:p>
    <w:p w:rsidR="00AF135D" w:rsidRDefault="00AA3C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Услуги должны быть оказаны в соответствии с: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Гражданский кодекс РФ (ч. 2 гл. 30)</w:t>
      </w:r>
      <w:r>
        <w:rPr>
          <w:rFonts w:ascii="Times New Roman" w:hAnsi="Times New Roman"/>
          <w:sz w:val="20"/>
          <w:szCs w:val="20"/>
        </w:rPr>
        <w:t>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Бюджетный кодекс РФ (гл. 3 ст. 15, гл. 4 ст. 21, гл. 10 ст. 72).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Федеральный закон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Федеральный закон от 2</w:t>
      </w:r>
      <w:r>
        <w:rPr>
          <w:rFonts w:ascii="Times New Roman" w:hAnsi="Times New Roman"/>
          <w:sz w:val="20"/>
          <w:szCs w:val="20"/>
        </w:rPr>
        <w:t>6.07.2006г. №135-ФЗ «О защите конкуренции».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Федеральный закон от 21.11.2011г. № 323-ФЗ «Об основах охраны здоровья граждан в Российской Федерации».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Федеральный закон «О качестве и безопасности пищевых продуктов» от 02.01.2000г. №29-ФЗ.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Федеральный</w:t>
      </w:r>
      <w:r>
        <w:rPr>
          <w:rFonts w:ascii="Times New Roman" w:hAnsi="Times New Roman"/>
          <w:sz w:val="20"/>
          <w:szCs w:val="20"/>
        </w:rPr>
        <w:t xml:space="preserve"> закон «О санитарно-эпидемиологическом благополучии населения» от 30.03.1999г. № 52-ФЗ.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Постановлением Главного государственного санитарного врача РФ от 27.10.2020г. № 32 утверждены санитарно-эпидемиологические правила и нормы СанПиН 2.3/2.4.3590-20 «Са</w:t>
      </w:r>
      <w:r>
        <w:rPr>
          <w:rFonts w:ascii="Times New Roman" w:hAnsi="Times New Roman"/>
          <w:sz w:val="20"/>
          <w:szCs w:val="20"/>
        </w:rPr>
        <w:t>нитарно-эпидемиологические требования к организации общественного питания населения».</w:t>
      </w:r>
    </w:p>
    <w:p w:rsidR="00AF135D" w:rsidRDefault="00AA3C35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0"/>
          <w:szCs w:val="20"/>
        </w:rPr>
        <w:t>9. Санитарно-эпидемиологические правила и нормативы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«Гигиенические требования</w:t>
        </w:r>
      </w:hyperlink>
      <w:r>
        <w:rPr>
          <w:rFonts w:ascii="Times New Roman" w:hAnsi="Times New Roman"/>
          <w:sz w:val="20"/>
          <w:szCs w:val="20"/>
        </w:rPr>
        <w:t xml:space="preserve"> к безопасности и пищевой ценности пищевых продуктов. СанПиН 2.3.2.1078-01», утвержденные Главным государственным санитарным врачом РФ 06.11.2001г.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СанПиН 2.3.2.1324-03 Гигиенические требования к срокам годности</w:t>
      </w:r>
      <w:r>
        <w:rPr>
          <w:rFonts w:ascii="Times New Roman" w:hAnsi="Times New Roman"/>
          <w:sz w:val="20"/>
          <w:szCs w:val="20"/>
        </w:rPr>
        <w:t xml:space="preserve"> и условиям хранения пищевых продуктов.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Постановление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r>
        <w:rPr>
          <w:rFonts w:ascii="Times New Roman" w:hAnsi="Times New Roman"/>
          <w:sz w:val="20"/>
          <w:szCs w:val="20"/>
        </w:rPr>
        <w:t xml:space="preserve"> в форме принятия декларации о соответствии».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Постановлением Главного государственного санитарного врача РФ от 30.06.2020г. № 16 «Об утверждении санитарно-эпидемиологических правил СП 3.1/2.4.3598-20 «Санитарно-эпидемиологические требования к устройств</w:t>
      </w:r>
      <w:r>
        <w:rPr>
          <w:rFonts w:ascii="Times New Roman" w:hAnsi="Times New Roman"/>
          <w:sz w:val="20"/>
          <w:szCs w:val="20"/>
        </w:rPr>
        <w:t>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(COVID-19)»».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Другими нормативными документами в сфере организации </w:t>
      </w:r>
      <w:r>
        <w:rPr>
          <w:rFonts w:ascii="Times New Roman" w:hAnsi="Times New Roman"/>
          <w:sz w:val="20"/>
          <w:szCs w:val="20"/>
        </w:rPr>
        <w:t>питания и поставки продуктов питания.</w:t>
      </w:r>
    </w:p>
    <w:p w:rsidR="00AF135D" w:rsidRDefault="00AA3C35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 к порядку оказания услуги: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 оказания услуги: с 09.01.2024г. по 31.05.2024г.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качества на услуги по контракту устанавливается в течение срока годности изготовленной продукции. Течение гаран</w:t>
      </w:r>
      <w:r>
        <w:rPr>
          <w:rFonts w:ascii="Times New Roman" w:hAnsi="Times New Roman"/>
          <w:sz w:val="20"/>
          <w:szCs w:val="20"/>
        </w:rPr>
        <w:t>тийного срока начинается с момента подписания Заказчиком акта сдачи-приемки оказанных услуг по контракту.</w:t>
      </w: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гарантии качества на услуги по контракту устанавливается на весь ассортимент приготовленной продукции.</w:t>
      </w: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A3C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AF135D" w:rsidRDefault="00AA3C35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к контракту № 1/2024ОВЗ  </w:t>
      </w:r>
    </w:p>
    <w:p w:rsidR="00AF135D" w:rsidRDefault="00AA3C35">
      <w:pPr>
        <w:spacing w:after="0" w:line="240" w:lineRule="auto"/>
        <w:ind w:left="567" w:hanging="567"/>
        <w:contextualSpacing/>
        <w:jc w:val="right"/>
      </w:pPr>
      <w:r>
        <w:rPr>
          <w:rFonts w:ascii="Times New Roman" w:hAnsi="Times New Roman"/>
          <w:sz w:val="20"/>
          <w:szCs w:val="20"/>
        </w:rPr>
        <w:lastRenderedPageBreak/>
        <w:t>от «___» __________ 2023 года</w:t>
      </w:r>
    </w:p>
    <w:p w:rsidR="00AF135D" w:rsidRDefault="00AF135D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F135D" w:rsidRDefault="00AF135D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F135D" w:rsidRDefault="00AF135D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F135D" w:rsidRDefault="00AA3C35">
      <w:pPr>
        <w:spacing w:after="0" w:line="240" w:lineRule="auto"/>
        <w:ind w:left="567" w:hanging="567"/>
        <w:contextualSpacing/>
        <w:jc w:val="center"/>
      </w:pPr>
      <w:r>
        <w:rPr>
          <w:rFonts w:ascii="Times New Roman" w:hAnsi="Times New Roman"/>
          <w:sz w:val="20"/>
          <w:szCs w:val="20"/>
        </w:rPr>
        <w:t>Акт приемки оказанных услуг к контракту № 1/2024ОВЗ на оказание услуг от «___» ____________2023г.</w:t>
      </w:r>
    </w:p>
    <w:p w:rsidR="00AF135D" w:rsidRDefault="00AF135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0"/>
          <w:szCs w:val="20"/>
        </w:rPr>
      </w:pPr>
    </w:p>
    <w:p w:rsidR="00AF135D" w:rsidRDefault="00AA3C35">
      <w:pPr>
        <w:spacing w:after="0" w:line="240" w:lineRule="auto"/>
        <w:ind w:firstLine="284"/>
        <w:jc w:val="both"/>
        <w:rPr>
          <w:rFonts w:ascii="Times New Roman" w:hAnsi="Times New Roman"/>
          <w:spacing w:val="-3"/>
          <w:w w:val="93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государственное бюджетное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области, именуемое в дальнейшем «Заказчик», в лице директора Рыженковой Ольги Владим</w:t>
      </w:r>
      <w:r>
        <w:rPr>
          <w:rFonts w:ascii="Times New Roman" w:hAnsi="Times New Roman"/>
          <w:kern w:val="2"/>
          <w:sz w:val="20"/>
          <w:szCs w:val="20"/>
        </w:rPr>
        <w:t xml:space="preserve">ировны, действующего на основании Устава, с одной стороны, и общество с ограниченной ответственностью «Комбинат питания «Южный»», именуемое в дальнейшем «Исполнитель», в лице директора </w:t>
      </w:r>
      <w:r>
        <w:rPr>
          <w:rFonts w:ascii="Times New Roman" w:hAnsi="Times New Roman" w:cs="Times New Roman"/>
          <w:kern w:val="2"/>
          <w:sz w:val="20"/>
          <w:szCs w:val="20"/>
        </w:rPr>
        <w:t>Ларионовой Инны Анатольевны</w:t>
      </w:r>
      <w:r>
        <w:rPr>
          <w:rFonts w:ascii="Times New Roman" w:hAnsi="Times New Roman"/>
          <w:kern w:val="2"/>
          <w:sz w:val="20"/>
          <w:szCs w:val="20"/>
        </w:rPr>
        <w:t>, действующего на основании Устава, при совм</w:t>
      </w:r>
      <w:r>
        <w:rPr>
          <w:rFonts w:ascii="Times New Roman" w:hAnsi="Times New Roman"/>
          <w:kern w:val="2"/>
          <w:sz w:val="20"/>
          <w:szCs w:val="20"/>
        </w:rPr>
        <w:t xml:space="preserve">естном упоминании по тексту настоящего контракта именуемые «Стороны» </w:t>
      </w:r>
      <w:r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AF135D" w:rsidRDefault="00AA3C35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В соответствии с контрактом </w:t>
      </w:r>
      <w:r>
        <w:rPr>
          <w:rFonts w:ascii="Times New Roman" w:hAnsi="Times New Roman"/>
          <w:sz w:val="20"/>
          <w:szCs w:val="20"/>
        </w:rPr>
        <w:t>№ 1/2024ОВЗ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«___» _________ 2023г.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Исполнитель передает, а Заказчик принимает </w:t>
      </w:r>
      <w:r>
        <w:rPr>
          <w:rFonts w:ascii="Times New Roman" w:hAnsi="Times New Roman"/>
          <w:bCs/>
          <w:sz w:val="20"/>
          <w:szCs w:val="20"/>
        </w:rPr>
        <w:t xml:space="preserve">услуги </w:t>
      </w:r>
      <w:r>
        <w:rPr>
          <w:rFonts w:ascii="Times New Roman" w:hAnsi="Times New Roman"/>
          <w:sz w:val="20"/>
          <w:szCs w:val="20"/>
        </w:rPr>
        <w:t>по организации питания.</w:t>
      </w:r>
    </w:p>
    <w:p w:rsidR="00AF135D" w:rsidRDefault="00AA3C35">
      <w:pPr>
        <w:tabs>
          <w:tab w:val="left" w:pos="0"/>
          <w:tab w:val="left" w:pos="1134"/>
        </w:tabs>
        <w:spacing w:after="0" w:line="240" w:lineRule="auto"/>
        <w:ind w:right="-5" w:firstLine="284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2. </w:t>
      </w:r>
      <w:r>
        <w:rPr>
          <w:rFonts w:ascii="Times New Roman" w:hAnsi="Times New Roman"/>
          <w:sz w:val="20"/>
          <w:szCs w:val="20"/>
          <w:shd w:val="clear" w:color="auto" w:fill="FFFFFF"/>
        </w:rPr>
        <w:t>Сумма к оплате _________________________________________________________________________________, НДС не подлежит уплате в бюджет в случаях и в порядке, предусмотренных законодательством о налогах и сборах.</w:t>
      </w:r>
    </w:p>
    <w:p w:rsidR="00AF135D" w:rsidRDefault="00AA3C35">
      <w:pPr>
        <w:tabs>
          <w:tab w:val="left" w:pos="0"/>
          <w:tab w:val="left" w:pos="1134"/>
        </w:tabs>
        <w:spacing w:after="0" w:line="240" w:lineRule="auto"/>
        <w:ind w:right="-5" w:firstLine="284"/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3. Настоящий акт </w:t>
      </w:r>
      <w:r>
        <w:rPr>
          <w:rFonts w:ascii="Times New Roman" w:hAnsi="Times New Roman"/>
          <w:sz w:val="20"/>
          <w:szCs w:val="20"/>
        </w:rPr>
        <w:t xml:space="preserve">приемки оказанных услуг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подтверж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дает надлежащее оказание услуг в соответствии с требованиями, установленными контрактом </w:t>
      </w:r>
      <w:r>
        <w:rPr>
          <w:rFonts w:ascii="Times New Roman" w:hAnsi="Times New Roman"/>
          <w:sz w:val="20"/>
          <w:szCs w:val="20"/>
        </w:rPr>
        <w:t>№ 1/2024ОВЗ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от «___» _________ 2023г.</w:t>
      </w:r>
    </w:p>
    <w:p w:rsidR="00AF135D" w:rsidRDefault="00AA3C35">
      <w:pPr>
        <w:spacing w:after="0" w:line="240" w:lineRule="auto"/>
        <w:ind w:right="-5" w:firstLine="284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4. Настоящий акт приемки оказанных услуг составлен в двух экземплярах, по одному для каждой из Сторон.</w:t>
      </w: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F135D">
        <w:trPr>
          <w:trHeight w:val="344"/>
          <w:jc w:val="center"/>
        </w:trPr>
        <w:tc>
          <w:tcPr>
            <w:tcW w:w="4785" w:type="dxa"/>
            <w:shd w:val="clear" w:color="auto" w:fill="auto"/>
          </w:tcPr>
          <w:p w:rsidR="00AF135D" w:rsidRDefault="00AF135D">
            <w:pPr>
              <w:pStyle w:val="ad"/>
              <w:tabs>
                <w:tab w:val="left" w:pos="9900"/>
              </w:tabs>
              <w:spacing w:before="100" w:after="200" w:line="240" w:lineRule="auto"/>
              <w:ind w:right="23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</w:pPr>
          </w:p>
          <w:p w:rsidR="00AF135D" w:rsidRDefault="00AA3C35">
            <w:pPr>
              <w:pStyle w:val="ad"/>
              <w:tabs>
                <w:tab w:val="left" w:pos="9900"/>
              </w:tabs>
              <w:spacing w:before="100" w:after="200" w:line="240" w:lineRule="auto"/>
              <w:ind w:right="23"/>
              <w:rPr>
                <w:rFonts w:ascii="Calibri" w:hAnsi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Заказчик</w:t>
            </w:r>
          </w:p>
          <w:p w:rsidR="00AF135D" w:rsidRDefault="00AF135D">
            <w:pPr>
              <w:pStyle w:val="ad"/>
              <w:tabs>
                <w:tab w:val="left" w:pos="9900"/>
              </w:tabs>
              <w:spacing w:before="100" w:after="200" w:line="240" w:lineRule="auto"/>
              <w:ind w:right="23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AF135D" w:rsidRDefault="00AF135D">
            <w:pPr>
              <w:pStyle w:val="ad"/>
              <w:tabs>
                <w:tab w:val="left" w:pos="9900"/>
              </w:tabs>
              <w:spacing w:beforeAutospacing="1" w:line="240" w:lineRule="auto"/>
              <w:ind w:right="23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F135D" w:rsidRDefault="00AF135D">
            <w:pPr>
              <w:pStyle w:val="ad"/>
              <w:tabs>
                <w:tab w:val="left" w:pos="9900"/>
              </w:tabs>
              <w:spacing w:before="100" w:after="200" w:line="240" w:lineRule="auto"/>
              <w:ind w:right="23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</w:pPr>
          </w:p>
          <w:p w:rsidR="00AF135D" w:rsidRDefault="00AA3C35">
            <w:pPr>
              <w:pStyle w:val="ad"/>
              <w:tabs>
                <w:tab w:val="left" w:pos="9900"/>
              </w:tabs>
              <w:spacing w:before="100" w:after="200" w:line="240" w:lineRule="auto"/>
              <w:ind w:right="23"/>
              <w:rPr>
                <w:rFonts w:ascii="Calibri" w:hAnsi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Исполнитель</w:t>
            </w:r>
          </w:p>
          <w:p w:rsidR="00AF135D" w:rsidRDefault="00AF135D">
            <w:pPr>
              <w:pStyle w:val="ad"/>
              <w:tabs>
                <w:tab w:val="left" w:pos="9900"/>
              </w:tabs>
              <w:spacing w:before="100" w:after="200" w:line="240" w:lineRule="auto"/>
              <w:ind w:right="23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AF135D" w:rsidRDefault="00AF135D">
            <w:pPr>
              <w:pStyle w:val="ad"/>
              <w:tabs>
                <w:tab w:val="left" w:pos="9900"/>
              </w:tabs>
              <w:spacing w:beforeAutospacing="1" w:line="240" w:lineRule="auto"/>
              <w:ind w:right="23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135D">
        <w:trPr>
          <w:trHeight w:val="660"/>
          <w:jc w:val="center"/>
        </w:trPr>
        <w:tc>
          <w:tcPr>
            <w:tcW w:w="4785" w:type="dxa"/>
            <w:shd w:val="clear" w:color="auto" w:fill="auto"/>
          </w:tcPr>
          <w:p w:rsidR="00AF135D" w:rsidRDefault="00AA3C35">
            <w:pPr>
              <w:pStyle w:val="ad"/>
              <w:tabs>
                <w:tab w:val="left" w:pos="9900"/>
              </w:tabs>
              <w:spacing w:before="100" w:after="200" w:line="240" w:lineRule="auto"/>
              <w:ind w:right="21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______________________</w:t>
            </w:r>
          </w:p>
          <w:p w:rsidR="00AF135D" w:rsidRDefault="00AA3C35">
            <w:pPr>
              <w:pStyle w:val="ad"/>
              <w:tabs>
                <w:tab w:val="left" w:pos="9900"/>
              </w:tabs>
              <w:spacing w:before="100" w:after="200" w:line="240" w:lineRule="auto"/>
              <w:ind w:right="21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М.П.</w:t>
            </w:r>
          </w:p>
        </w:tc>
        <w:tc>
          <w:tcPr>
            <w:tcW w:w="4785" w:type="dxa"/>
            <w:shd w:val="clear" w:color="auto" w:fill="auto"/>
          </w:tcPr>
          <w:p w:rsidR="00AF135D" w:rsidRDefault="00AA3C35">
            <w:pPr>
              <w:pStyle w:val="ad"/>
              <w:tabs>
                <w:tab w:val="left" w:pos="9900"/>
              </w:tabs>
              <w:spacing w:before="100" w:after="200" w:line="240" w:lineRule="auto"/>
              <w:ind w:right="21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_________________________ </w:t>
            </w:r>
          </w:p>
          <w:p w:rsidR="00AF135D" w:rsidRDefault="00AA3C35">
            <w:pPr>
              <w:pStyle w:val="ad"/>
              <w:tabs>
                <w:tab w:val="left" w:pos="9900"/>
              </w:tabs>
              <w:spacing w:before="100" w:after="200" w:line="240" w:lineRule="auto"/>
              <w:ind w:right="21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М.П.</w:t>
            </w:r>
          </w:p>
        </w:tc>
      </w:tr>
    </w:tbl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spacing w:line="240" w:lineRule="auto"/>
        <w:rPr>
          <w:sz w:val="20"/>
          <w:szCs w:val="20"/>
        </w:rPr>
      </w:pPr>
    </w:p>
    <w:p w:rsidR="00AF135D" w:rsidRDefault="00AF135D">
      <w:pPr>
        <w:tabs>
          <w:tab w:val="left" w:pos="557"/>
        </w:tabs>
        <w:spacing w:line="24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AF135D" w:rsidRDefault="00AF135D">
      <w:pPr>
        <w:spacing w:after="0" w:line="240" w:lineRule="auto"/>
        <w:jc w:val="both"/>
        <w:rPr>
          <w:sz w:val="20"/>
          <w:szCs w:val="20"/>
        </w:rPr>
      </w:pPr>
    </w:p>
    <w:p w:rsidR="00414ABE" w:rsidRDefault="00414ABE">
      <w:pPr>
        <w:spacing w:after="0" w:line="240" w:lineRule="auto"/>
        <w:jc w:val="both"/>
        <w:rPr>
          <w:sz w:val="20"/>
          <w:szCs w:val="20"/>
        </w:rPr>
      </w:pPr>
    </w:p>
    <w:p w:rsidR="00414ABE" w:rsidRDefault="00414ABE">
      <w:pPr>
        <w:spacing w:after="0" w:line="240" w:lineRule="auto"/>
        <w:jc w:val="both"/>
        <w:rPr>
          <w:sz w:val="20"/>
          <w:szCs w:val="20"/>
        </w:rPr>
      </w:pPr>
    </w:p>
    <w:p w:rsidR="00AF135D" w:rsidRDefault="00AA3C35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3</w:t>
      </w:r>
    </w:p>
    <w:p w:rsidR="00AF135D" w:rsidRDefault="00AA3C35">
      <w:pPr>
        <w:suppressAutoHyphens w:val="0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 контракту № 1/2024ОВЗ</w:t>
      </w:r>
    </w:p>
    <w:p w:rsidR="00AF135D" w:rsidRDefault="00AA3C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 2023г.</w:t>
      </w:r>
    </w:p>
    <w:p w:rsidR="00AF135D" w:rsidRDefault="00AF135D">
      <w:pPr>
        <w:spacing w:after="0" w:line="240" w:lineRule="auto"/>
        <w:jc w:val="right"/>
        <w:rPr>
          <w:sz w:val="20"/>
          <w:szCs w:val="20"/>
        </w:rPr>
      </w:pPr>
    </w:p>
    <w:p w:rsidR="00AF135D" w:rsidRDefault="00AA3C35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СПЕЦИФИКАЦИЯ</w:t>
      </w:r>
    </w:p>
    <w:p w:rsidR="00AF135D" w:rsidRDefault="00AF135D">
      <w:pPr>
        <w:suppressAutoHyphens w:val="0"/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2472"/>
        <w:gridCol w:w="950"/>
        <w:gridCol w:w="2428"/>
        <w:gridCol w:w="629"/>
        <w:gridCol w:w="1667"/>
        <w:gridCol w:w="1067"/>
        <w:gridCol w:w="1064"/>
      </w:tblGrid>
      <w:tr w:rsidR="00AF135D">
        <w:trPr>
          <w:trHeight w:val="158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позиции каталога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Характеристика товара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ind w:left="-100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изм.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за единицу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</w:t>
            </w:r>
          </w:p>
        </w:tc>
      </w:tr>
      <w:tr w:rsidR="00AF135D">
        <w:trPr>
          <w:trHeight w:val="157"/>
        </w:trPr>
        <w:tc>
          <w:tcPr>
            <w:tcW w:w="486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показателей /Значение 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AF135D" w:rsidRDefault="00AF135D">
            <w:pPr>
              <w:suppressAutoHyphens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AF135D">
        <w:trPr>
          <w:trHeight w:val="77"/>
        </w:trPr>
        <w:tc>
          <w:tcPr>
            <w:tcW w:w="486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Услуги по приготовлению питания для школьников</w:t>
            </w:r>
          </w:p>
        </w:tc>
        <w:tc>
          <w:tcPr>
            <w:tcW w:w="951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у061926</w:t>
            </w:r>
          </w:p>
        </w:tc>
        <w:tc>
          <w:tcPr>
            <w:tcW w:w="2430" w:type="dxa"/>
            <w:tcBorders>
              <w:bottom w:val="single" w:sz="4" w:space="0" w:color="595959"/>
            </w:tcBorders>
            <w:shd w:val="clear" w:color="auto" w:fill="auto"/>
            <w:tcMar>
              <w:left w:w="0" w:type="dxa"/>
              <w:right w:w="0" w:type="dxa"/>
            </w:tcMar>
          </w:tcPr>
          <w:p w:rsidR="00AF135D" w:rsidRDefault="00AF135D">
            <w:pPr>
              <w:suppressAutoHyphens w:val="0"/>
              <w:spacing w:after="0" w:line="240" w:lineRule="auto"/>
              <w:ind w:left="142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9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1668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179.01</w:t>
            </w:r>
          </w:p>
        </w:tc>
        <w:tc>
          <w:tcPr>
            <w:tcW w:w="1068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1128.0000</w:t>
            </w:r>
          </w:p>
        </w:tc>
        <w:tc>
          <w:tcPr>
            <w:tcW w:w="1065" w:type="dxa"/>
            <w:tcBorders>
              <w:bottom w:val="single" w:sz="4" w:space="0" w:color="595959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201923.28 </w:t>
            </w:r>
          </w:p>
        </w:tc>
      </w:tr>
      <w:tr w:rsidR="00AF135D">
        <w:trPr>
          <w:trHeight w:val="77"/>
        </w:trPr>
        <w:tc>
          <w:tcPr>
            <w:tcW w:w="10771" w:type="dxa"/>
            <w:gridSpan w:val="8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</w:tcPr>
          <w:p w:rsidR="00AF135D" w:rsidRDefault="00AA3C35">
            <w:pPr>
              <w:suppressAutoHyphens w:val="0"/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201 923 (Двести одна тысяча девятьсот двадцать три) рубля 28 копеек</w:t>
            </w:r>
          </w:p>
        </w:tc>
      </w:tr>
    </w:tbl>
    <w:p w:rsidR="00AF135D" w:rsidRDefault="00AF135D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F135D" w:rsidRDefault="00AF135D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960"/>
        <w:gridCol w:w="5672"/>
      </w:tblGrid>
      <w:tr w:rsidR="00AF135D">
        <w:trPr>
          <w:trHeight w:val="2026"/>
        </w:trPr>
        <w:tc>
          <w:tcPr>
            <w:tcW w:w="4960" w:type="dxa"/>
            <w:shd w:val="clear" w:color="auto" w:fill="auto"/>
          </w:tcPr>
          <w:p w:rsidR="00AF135D" w:rsidRDefault="00AA3C35">
            <w:pPr>
              <w:widowControl w:val="0"/>
              <w:tabs>
                <w:tab w:val="left" w:pos="0"/>
                <w:tab w:val="left" w:pos="900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Заказчик: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2816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государственное бюджетное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2816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ИНН/КПП: 6375000754/637501001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2816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Адрес: Российская Федерация, 446150, Самарская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обл, Красноармейский р-н, Кировский п, УЛ ШКОЛЬНАЯ, 24А</w:t>
            </w:r>
          </w:p>
          <w:p w:rsidR="00AF135D" w:rsidRDefault="00AF135D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right="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F135D" w:rsidRDefault="00AF135D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F135D" w:rsidRDefault="00AF135D">
            <w:pPr>
              <w:widowControl w:val="0"/>
              <w:tabs>
                <w:tab w:val="left" w:pos="900"/>
                <w:tab w:val="left" w:pos="2816"/>
                <w:tab w:val="left" w:pos="4755"/>
              </w:tabs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shd w:val="clear" w:color="auto" w:fill="auto"/>
          </w:tcPr>
          <w:p w:rsidR="00AF135D" w:rsidRDefault="00AA3C35">
            <w:pPr>
              <w:widowControl w:val="0"/>
              <w:tabs>
                <w:tab w:val="left" w:pos="0"/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Поставщик: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Общество с ограниченной ответственностью ''Комбинат питания ''ЮЖНЫЙ''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ИНН/КПП: 6318242475/631801001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Адрес:</w:t>
            </w:r>
          </w:p>
          <w:p w:rsidR="00AF135D" w:rsidRDefault="00AA3C35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443022, САМАРСКАЯ ОБЛ., Г. Самара, Ш. ЗАВОДСКОЕ, Д. 13Б, ОФИС 514/3</w:t>
            </w:r>
          </w:p>
          <w:p w:rsidR="00AF135D" w:rsidRDefault="00AF135D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F135D" w:rsidRDefault="00AF135D">
            <w:pPr>
              <w:widowControl w:val="0"/>
              <w:tabs>
                <w:tab w:val="left" w:pos="708"/>
                <w:tab w:val="center" w:pos="4677"/>
                <w:tab w:val="left" w:pos="4755"/>
                <w:tab w:val="right" w:pos="9355"/>
              </w:tabs>
              <w:suppressAutoHyphens w:val="0"/>
              <w:spacing w:after="0"/>
              <w:ind w:left="317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F135D">
        <w:trPr>
          <w:trHeight w:val="697"/>
        </w:trPr>
        <w:tc>
          <w:tcPr>
            <w:tcW w:w="4960" w:type="dxa"/>
            <w:shd w:val="clear" w:color="auto" w:fill="auto"/>
          </w:tcPr>
          <w:p w:rsidR="00AF135D" w:rsidRDefault="00AA3C35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_________________________</w:t>
            </w:r>
          </w:p>
          <w:p w:rsidR="00AF135D" w:rsidRDefault="00AA3C35">
            <w:pPr>
              <w:widowControl w:val="0"/>
              <w:tabs>
                <w:tab w:val="left" w:pos="0"/>
                <w:tab w:val="left" w:pos="900"/>
                <w:tab w:val="left" w:pos="4755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671" w:type="dxa"/>
            <w:shd w:val="clear" w:color="auto" w:fill="auto"/>
          </w:tcPr>
          <w:p w:rsidR="00AF135D" w:rsidRDefault="00AA3C35">
            <w:pPr>
              <w:widowControl w:val="0"/>
              <w:tabs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_________________________</w:t>
            </w:r>
          </w:p>
          <w:p w:rsidR="00AF135D" w:rsidRDefault="00AA3C35">
            <w:pPr>
              <w:widowControl w:val="0"/>
              <w:tabs>
                <w:tab w:val="left" w:pos="0"/>
                <w:tab w:val="left" w:pos="900"/>
                <w:tab w:val="left" w:pos="4755"/>
              </w:tabs>
              <w:suppressAutoHyphens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м.п.</w:t>
            </w:r>
          </w:p>
        </w:tc>
      </w:tr>
    </w:tbl>
    <w:p w:rsidR="00AF135D" w:rsidRDefault="00AF135D">
      <w:pPr>
        <w:suppressAutoHyphens w:val="0"/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F135D" w:rsidRDefault="00AF135D">
      <w:pPr>
        <w:spacing w:after="0" w:line="240" w:lineRule="auto"/>
        <w:jc w:val="both"/>
        <w:rPr>
          <w:sz w:val="20"/>
          <w:szCs w:val="20"/>
        </w:rPr>
      </w:pPr>
    </w:p>
    <w:p w:rsidR="00AF135D" w:rsidRDefault="00AF135D">
      <w:pPr>
        <w:spacing w:after="0" w:line="240" w:lineRule="auto"/>
        <w:jc w:val="both"/>
        <w:rPr>
          <w:sz w:val="20"/>
          <w:szCs w:val="20"/>
        </w:rPr>
      </w:pPr>
    </w:p>
    <w:p w:rsidR="00AF135D" w:rsidRDefault="00AF135D"/>
    <w:p w:rsidR="00AF135D" w:rsidRDefault="00AF135D"/>
    <w:p w:rsidR="00AF135D" w:rsidRDefault="00AF135D"/>
    <w:p w:rsidR="00AF135D" w:rsidRDefault="00AF135D"/>
    <w:p w:rsidR="00414ABE" w:rsidRDefault="00414ABE"/>
    <w:p w:rsidR="00414ABE" w:rsidRDefault="00414ABE"/>
    <w:p w:rsidR="00414ABE" w:rsidRDefault="00414ABE"/>
    <w:p w:rsidR="00414ABE" w:rsidRDefault="00414ABE"/>
    <w:p w:rsidR="00414ABE" w:rsidRDefault="00414ABE"/>
    <w:p w:rsidR="00414ABE" w:rsidRDefault="00414ABE"/>
    <w:p w:rsidR="00414ABE" w:rsidRDefault="00414ABE"/>
    <w:p w:rsidR="00414ABE" w:rsidRDefault="00414ABE"/>
    <w:p w:rsidR="00414ABE" w:rsidRDefault="00414ABE"/>
    <w:p w:rsidR="00414ABE" w:rsidRPr="00414ABE" w:rsidRDefault="00414ABE" w:rsidP="00414ABE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Информация об ЭЦП, заключивших контракт</w:t>
      </w:r>
    </w:p>
    <w:p w:rsidR="00414ABE" w:rsidRPr="00414ABE" w:rsidRDefault="00414ABE" w:rsidP="00414ABE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Номер МЗ: мз-2023-2-044-128809</w:t>
      </w:r>
    </w:p>
    <w:p w:rsidR="00414ABE" w:rsidRPr="00414ABE" w:rsidRDefault="00414ABE" w:rsidP="00414ABE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Номер контракта: 1/2024ОВЗ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Заказчик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государственное бюджетное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Поставщик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Общество с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ограниченной ответственностью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"Комбинат питания"ЮЖНЫЙ"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Предмет закупки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Услуги по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приготовлению питания для школьников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Цена контракта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201 923,28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Дата заключения контракта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27.12.2023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Контракт подписан заказчиком </w:t>
      </w:r>
      <w:r w:rsidRPr="00414AB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27.12.2023</w:t>
      </w:r>
      <w:r w:rsidRPr="00414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Организация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ГОСУДАРСТВЕННОЕ БЮДЖЕТНОЕ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Владелец сертификата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Рыженкова Ольга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Владимировна, </w:t>
      </w: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должность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Серийный номер ЭЦП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059305f36bf65699cbb486b6340ad5b1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Подробная информация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C=RU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=Рыженкова Ольга Владимировна,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krposel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yandex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=Рыженкова Ольга Владимировна,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=Ольга Владимировна,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=637500450609,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=пос. Кировский,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=ГОСУДАРСТВЕННОЕ БЮДЖЕТНОЕ  ОБЩЕОБРАЗОВАТЕЛЬНОЕ УЧРЕЖДЕНИЕ САМАРСКОЙ ОБЛАСТИ СРЕДНЯЯ ОБЩЕОБРАЗОВАТЕЛЬНАЯ ШКОЛА ПОС. КИРОВСКИЙ МУНИЦИПАЛЬНОГО РАЙОНА КРАСНОАРМЕЙСКИЙ САМАРСКОЙ ОБЛАСТИ,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=Самарская область,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=Рыженкова,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SNILS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=02480025209,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=Директор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Информация об УЦ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1.2.643.100.4=7710568760,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=Казначейство России,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uc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fk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roskazna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=Казначейство России,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=г. Москва,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=Казначейство России,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OGRN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=1047797019830,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=77 Москва,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STREET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=Большой Златоустинский переулок, д. 6, строение 1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Контракт подписан участником малой закупки </w:t>
      </w:r>
      <w:r w:rsidRPr="00414AB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27.12.2023</w:t>
      </w:r>
      <w:r w:rsidRPr="00414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Организация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ООО КОМБИНАТ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ПИТАНИЯ ЮЖНЫЙ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Владелец сертификата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Ларионова Инна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Анатольевна, </w:t>
      </w: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должность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Серийный номер ЭЦП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0124aa630090af02a5415b3dcd925981ff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Подробная информация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1.2.643.100.4=6318242475,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=ООО "КОМБИНАТ ПИТАНИЯ "ЮЖНЫЙ",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KKDP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yandex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=Ларионова Инна Анатольевна,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=Инна Анатольевна,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=631300811568,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=Г. САМАРА,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=ООО "КОМБИНАТ ПИТАНИЯ "ЮЖНЫЙ",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OGRN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=1146318003853,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=63 Самарская область,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=Ларионова,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SNILS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=01438427130,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STREET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=443022,РОССИЯ,САМАРСКАЯ ОБЛ.,САМАРА Г.О.,СОВЕТСКИЙ ВН.Р-Н,САМАРА Г., ,ЗАВОДСКОЕ Ш., Д. 13Б, , , ,ОФИС 514/3,,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=ДИРЕКТОР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Информация об УЦ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14ABE" w:rsidRPr="00414ABE" w:rsidRDefault="00414ABE" w:rsidP="0041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AB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1.2.643.100.4=7707329152,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=Федеральная налоговая служба,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=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uc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tax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gov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=Федеральная налоговая служба,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=г. Москва,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=Федеральная налоговая служба,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OGRN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=1047707030513,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=77 Москва,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STREET</w:t>
      </w:r>
      <w:r w:rsidRPr="00414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=ул. </w:t>
      </w:r>
      <w:r w:rsidRPr="00414AB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Неглинная, д. 23</w:t>
      </w:r>
      <w:bookmarkStart w:id="0" w:name="_GoBack"/>
      <w:bookmarkEnd w:id="0"/>
    </w:p>
    <w:sectPr w:rsidR="00414ABE" w:rsidRPr="00414ABE">
      <w:pgSz w:w="11906" w:h="16838"/>
      <w:pgMar w:top="568" w:right="424" w:bottom="568" w:left="709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35" w:rsidRDefault="00AA3C35">
      <w:pPr>
        <w:spacing w:after="0" w:line="240" w:lineRule="auto"/>
      </w:pPr>
      <w:r>
        <w:separator/>
      </w:r>
    </w:p>
  </w:endnote>
  <w:endnote w:type="continuationSeparator" w:id="0">
    <w:p w:rsidR="00AA3C35" w:rsidRDefault="00AA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35" w:rsidRDefault="00AA3C35">
      <w:pPr>
        <w:rPr>
          <w:sz w:val="12"/>
        </w:rPr>
      </w:pPr>
      <w:r>
        <w:separator/>
      </w:r>
    </w:p>
  </w:footnote>
  <w:footnote w:type="continuationSeparator" w:id="0">
    <w:p w:rsidR="00AA3C35" w:rsidRDefault="00AA3C35">
      <w:pPr>
        <w:rPr>
          <w:sz w:val="12"/>
        </w:rPr>
      </w:pPr>
      <w:r>
        <w:continuationSeparator/>
      </w:r>
    </w:p>
  </w:footnote>
  <w:footnote w:id="1">
    <w:p w:rsidR="00AF135D" w:rsidRDefault="00AA3C35">
      <w:pPr>
        <w:pStyle w:val="ad"/>
        <w:widowControl/>
        <w:spacing w:line="240" w:lineRule="auto"/>
        <w:ind w:firstLine="284"/>
        <w:contextualSpacing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rStyle w:val="a4"/>
          <w:sz w:val="12"/>
          <w:szCs w:val="12"/>
          <w:vertAlign w:val="baseline"/>
        </w:rPr>
        <w:t xml:space="preserve"> Данный пункт применяются, если условия контракта подпадают под случаи банковского сопровождения контракта в соответствии с постановлением Правительства Самарской области от 19.12.2014</w:t>
      </w:r>
      <w:r>
        <w:rPr>
          <w:rStyle w:val="a4"/>
          <w:sz w:val="12"/>
          <w:szCs w:val="12"/>
          <w:vertAlign w:val="baseline"/>
          <w:lang w:val="ru-RU"/>
        </w:rPr>
        <w:t>г.</w:t>
      </w:r>
      <w:r>
        <w:rPr>
          <w:rStyle w:val="a4"/>
          <w:sz w:val="12"/>
          <w:szCs w:val="12"/>
          <w:vertAlign w:val="baseline"/>
        </w:rPr>
        <w:t xml:space="preserve"> № 800.</w:t>
      </w:r>
    </w:p>
  </w:footnote>
  <w:footnote w:id="2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 xml:space="preserve">Данный пункт применяется в случае если Заказчиком является </w:t>
      </w:r>
      <w:r>
        <w:rPr>
          <w:sz w:val="12"/>
          <w:szCs w:val="12"/>
          <w:lang w:val="ru-RU"/>
        </w:rPr>
        <w:t>бюджетное и автономное учреждение.</w:t>
      </w:r>
    </w:p>
  </w:footnote>
  <w:footnote w:id="3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 xml:space="preserve">Данный пункт применяется при установлении условия о привлечении к исполнению контракта субподрядчиков, </w:t>
      </w:r>
      <w:r>
        <w:rPr>
          <w:sz w:val="12"/>
          <w:szCs w:val="12"/>
        </w:rPr>
        <w:t>соисполнителе</w:t>
      </w:r>
      <w:r>
        <w:rPr>
          <w:sz w:val="12"/>
          <w:szCs w:val="12"/>
          <w:lang w:val="ru-RU"/>
        </w:rPr>
        <w:t xml:space="preserve">й из числа субъектов малого предпринимательства, социально ориентированных некоммерческих организаций </w:t>
      </w:r>
      <w:r>
        <w:rPr>
          <w:sz w:val="12"/>
          <w:szCs w:val="12"/>
          <w:lang w:val="ru-RU"/>
        </w:rPr>
        <w:t>в соответствии с Законом о КС.</w:t>
      </w:r>
    </w:p>
  </w:footnote>
  <w:footnote w:id="4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ascii="Liberation Serif" w:hAnsi="Liberation Serif" w:cs="Calibri"/>
          <w:sz w:val="12"/>
          <w:szCs w:val="12"/>
          <w:vertAlign w:val="baseline"/>
        </w:rPr>
        <w:tab/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sz w:val="12"/>
          <w:szCs w:val="12"/>
        </w:rPr>
        <w:t xml:space="preserve">Условия, содержащиеся в пп </w:t>
      </w:r>
      <w:r>
        <w:rPr>
          <w:sz w:val="12"/>
          <w:szCs w:val="12"/>
          <w:lang w:val="ru-RU"/>
        </w:rPr>
        <w:t>3</w:t>
      </w:r>
      <w:r>
        <w:rPr>
          <w:sz w:val="12"/>
          <w:szCs w:val="12"/>
        </w:rPr>
        <w:t>.</w:t>
      </w:r>
      <w:r>
        <w:rPr>
          <w:sz w:val="12"/>
          <w:szCs w:val="12"/>
          <w:lang w:val="ru-RU"/>
        </w:rPr>
        <w:t>4</w:t>
      </w:r>
      <w:r>
        <w:rPr>
          <w:sz w:val="12"/>
          <w:szCs w:val="12"/>
        </w:rPr>
        <w:t>.</w:t>
      </w:r>
      <w:r>
        <w:rPr>
          <w:sz w:val="12"/>
          <w:szCs w:val="12"/>
          <w:lang w:val="ru-RU"/>
        </w:rPr>
        <w:t>5</w:t>
      </w:r>
      <w:r>
        <w:rPr>
          <w:sz w:val="12"/>
          <w:szCs w:val="12"/>
        </w:rPr>
        <w:t>-</w:t>
      </w:r>
      <w:r>
        <w:rPr>
          <w:sz w:val="12"/>
          <w:szCs w:val="12"/>
          <w:lang w:val="ru-RU"/>
        </w:rPr>
        <w:t>3</w:t>
      </w:r>
      <w:r>
        <w:rPr>
          <w:sz w:val="12"/>
          <w:szCs w:val="12"/>
        </w:rPr>
        <w:t>.</w:t>
      </w:r>
      <w:r>
        <w:rPr>
          <w:sz w:val="12"/>
          <w:szCs w:val="12"/>
          <w:lang w:val="ru-RU"/>
        </w:rPr>
        <w:t>4</w:t>
      </w:r>
      <w:r>
        <w:rPr>
          <w:sz w:val="12"/>
          <w:szCs w:val="12"/>
        </w:rPr>
        <w:t>.</w:t>
      </w:r>
      <w:r>
        <w:rPr>
          <w:sz w:val="12"/>
          <w:szCs w:val="12"/>
          <w:lang w:val="ru-RU"/>
        </w:rPr>
        <w:t>9</w:t>
      </w:r>
      <w:r>
        <w:rPr>
          <w:sz w:val="12"/>
          <w:szCs w:val="12"/>
        </w:rPr>
        <w:t xml:space="preserve"> применяются в случае</w:t>
      </w:r>
      <w:r>
        <w:rPr>
          <w:sz w:val="12"/>
          <w:szCs w:val="12"/>
          <w:lang w:val="ru-RU"/>
        </w:rPr>
        <w:t xml:space="preserve"> установления требования к </w:t>
      </w:r>
      <w:r>
        <w:rPr>
          <w:sz w:val="12"/>
          <w:szCs w:val="12"/>
        </w:rPr>
        <w:t>Исполнител</w:t>
      </w:r>
      <w:r>
        <w:rPr>
          <w:sz w:val="12"/>
          <w:szCs w:val="12"/>
          <w:lang w:val="ru-RU"/>
        </w:rPr>
        <w:t xml:space="preserve">ю в извещении об осуществлении закупки о привлечении к исполнению контракта субподрядчиков, соисполнителей из числа субъектов </w:t>
      </w:r>
      <w:r>
        <w:rPr>
          <w:sz w:val="12"/>
          <w:szCs w:val="12"/>
        </w:rPr>
        <w:t>малого</w:t>
      </w:r>
      <w:r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</w:rPr>
        <w:t>предпринимательства или социально ориентированных некоммерческих организаций. Объем привлечения устанавливается заказчиком в виде фиксированных процентов и должен составлять не менее 5 % от цены контракта.</w:t>
      </w:r>
    </w:p>
  </w:footnote>
  <w:footnote w:id="5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>Устанавливается в соответствии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 xml:space="preserve">с </w:t>
      </w:r>
      <w:r>
        <w:rPr>
          <w:sz w:val="12"/>
          <w:szCs w:val="12"/>
        </w:rPr>
        <w:t>постано</w:t>
      </w:r>
      <w:r>
        <w:rPr>
          <w:sz w:val="12"/>
          <w:szCs w:val="12"/>
        </w:rPr>
        <w:t>влением Правительства Российской Федерации от 30.0</w:t>
      </w:r>
      <w:r>
        <w:rPr>
          <w:sz w:val="12"/>
          <w:szCs w:val="12"/>
          <w:lang w:val="ru-RU"/>
        </w:rPr>
        <w:t>8</w:t>
      </w:r>
      <w:r>
        <w:rPr>
          <w:sz w:val="12"/>
          <w:szCs w:val="12"/>
        </w:rPr>
        <w:t>.201</w:t>
      </w:r>
      <w:r>
        <w:rPr>
          <w:sz w:val="12"/>
          <w:szCs w:val="12"/>
          <w:lang w:val="ru-RU"/>
        </w:rPr>
        <w:t>7г.</w:t>
      </w:r>
      <w:r>
        <w:rPr>
          <w:sz w:val="12"/>
          <w:szCs w:val="12"/>
        </w:rPr>
        <w:t xml:space="preserve"> № 1042</w:t>
      </w:r>
      <w:r>
        <w:rPr>
          <w:sz w:val="12"/>
          <w:szCs w:val="12"/>
          <w:lang w:val="ru-RU"/>
        </w:rPr>
        <w:t>.</w:t>
      </w:r>
    </w:p>
  </w:footnote>
  <w:footnote w:id="6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sz w:val="12"/>
          <w:szCs w:val="12"/>
        </w:rPr>
        <w:t xml:space="preserve"> Данный пункт применяется при установлении условия о привлечении к исполнению контракта субподрядчиков из числа субъектов малого предпринимательства, социально ориентированных некоммерчес</w:t>
      </w:r>
      <w:r>
        <w:rPr>
          <w:sz w:val="12"/>
          <w:szCs w:val="12"/>
        </w:rPr>
        <w:t xml:space="preserve">ких организаций в соответствии с Законом </w:t>
      </w:r>
      <w:r>
        <w:rPr>
          <w:sz w:val="12"/>
          <w:szCs w:val="12"/>
          <w:lang w:val="ru-RU"/>
        </w:rPr>
        <w:t>о КС.</w:t>
      </w:r>
    </w:p>
  </w:footnote>
  <w:footnote w:id="7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4"/>
          <w:szCs w:val="14"/>
          <w:vertAlign w:val="baseline"/>
        </w:rPr>
        <w:tab/>
      </w:r>
      <w:r>
        <w:rPr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 xml:space="preserve">Данное условие применяется в случае, если начальная (максимальная) цена контракта при осуществлении закупки товара, работы, услуги превышает размер, установленный </w:t>
      </w:r>
      <w:hyperlink r:id="rId1">
        <w:r>
          <w:rPr>
            <w:sz w:val="12"/>
            <w:szCs w:val="12"/>
            <w:lang w:val="ru-RU"/>
          </w:rPr>
          <w:t>Постановлением</w:t>
        </w:r>
      </w:hyperlink>
      <w:r>
        <w:rPr>
          <w:sz w:val="12"/>
          <w:szCs w:val="12"/>
          <w:lang w:val="ru-RU"/>
        </w:rPr>
        <w:t xml:space="preserve"> Правительства Российской Федерации от 04.09.2013г. № 775.</w:t>
      </w:r>
    </w:p>
  </w:footnote>
  <w:footnote w:id="8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sz w:val="12"/>
          <w:szCs w:val="12"/>
        </w:rPr>
        <w:t xml:space="preserve">  Положения контракта об обеспечении исполнения контракта</w:t>
      </w:r>
      <w:r>
        <w:rPr>
          <w:sz w:val="12"/>
          <w:szCs w:val="12"/>
          <w:lang w:val="ru-RU"/>
        </w:rPr>
        <w:t>,</w:t>
      </w:r>
      <w:r>
        <w:rPr>
          <w:rFonts w:ascii="Calibri" w:hAnsi="Calibri" w:cs="Calibri"/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eastAsia="ru-RU"/>
        </w:rPr>
        <w:t>включая поло</w:t>
      </w:r>
      <w:r>
        <w:rPr>
          <w:sz w:val="12"/>
          <w:szCs w:val="12"/>
          <w:lang w:eastAsia="ru-RU"/>
        </w:rPr>
        <w:t xml:space="preserve">жения о предоставлении такого обеспечения с учетом положений </w:t>
      </w:r>
      <w:hyperlink r:id="rId2">
        <w:r>
          <w:rPr>
            <w:color w:val="000000"/>
            <w:sz w:val="12"/>
            <w:szCs w:val="12"/>
            <w:lang w:eastAsia="ru-RU"/>
          </w:rPr>
          <w:t>ст. 37</w:t>
        </w:r>
      </w:hyperlink>
      <w:r>
        <w:rPr>
          <w:color w:val="000000"/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eastAsia="ru-RU"/>
        </w:rPr>
        <w:t>Закона</w:t>
      </w:r>
      <w:r>
        <w:rPr>
          <w:sz w:val="12"/>
          <w:szCs w:val="12"/>
        </w:rPr>
        <w:t xml:space="preserve"> о КС,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</w:rPr>
        <w:t>об обесп</w:t>
      </w:r>
      <w:r>
        <w:rPr>
          <w:sz w:val="12"/>
          <w:szCs w:val="12"/>
        </w:rPr>
        <w:t>ечении гарантийных обязательств не применяются в случае:</w:t>
      </w:r>
    </w:p>
    <w:p w:rsidR="00AF135D" w:rsidRDefault="00AA3C35">
      <w:pPr>
        <w:spacing w:after="0" w:line="240" w:lineRule="auto"/>
        <w:ind w:firstLine="284"/>
        <w:jc w:val="both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1) заключения контракта с участником закупки, который является казенным учреждением;</w:t>
      </w:r>
    </w:p>
    <w:p w:rsidR="00AF135D" w:rsidRDefault="00AA3C35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>2) осуществления закупки услуги по предоставлению кредита;</w:t>
      </w:r>
    </w:p>
    <w:p w:rsidR="00AF135D" w:rsidRDefault="00AA3C35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3) заключения бюджетным учреждением, государственным,</w:t>
      </w:r>
      <w:r>
        <w:rPr>
          <w:rFonts w:ascii="Times New Roman" w:hAnsi="Times New Roman" w:cs="Times New Roman"/>
          <w:sz w:val="12"/>
          <w:szCs w:val="12"/>
        </w:rPr>
        <w:t xml:space="preserve"> муниципальным унитарными предприятиями контракта, предметом которого является выдача независимой гарантии.</w:t>
      </w:r>
    </w:p>
    <w:p w:rsidR="00AF135D" w:rsidRDefault="00AA3C35">
      <w:pPr>
        <w:spacing w:after="0" w:line="240" w:lineRule="auto"/>
        <w:jc w:val="both"/>
      </w:pPr>
      <w:r>
        <w:rPr>
          <w:rFonts w:ascii="Times New Roman" w:hAnsi="Times New Roman" w:cs="Times New Roman"/>
          <w:sz w:val="12"/>
          <w:szCs w:val="12"/>
        </w:rPr>
        <w:tab/>
        <w:t>Заказчик вправе установить, что настоящий раздел не применяется в случае заключения контракта по результатам проведения электронного запроса котиро</w:t>
      </w:r>
      <w:r>
        <w:rPr>
          <w:rFonts w:ascii="Times New Roman" w:hAnsi="Times New Roman" w:cs="Times New Roman"/>
          <w:sz w:val="12"/>
          <w:szCs w:val="12"/>
        </w:rPr>
        <w:t xml:space="preserve">вок (за исключением случая, предусмотренного </w:t>
      </w:r>
      <w:hyperlink r:id="rId3">
        <w:r>
          <w:rPr>
            <w:rFonts w:ascii="Times New Roman" w:hAnsi="Times New Roman" w:cs="Times New Roman"/>
            <w:color w:val="000000"/>
            <w:sz w:val="12"/>
            <w:szCs w:val="12"/>
          </w:rPr>
          <w:t>подпунктом «б» п. 2 ч. 10 ст. 24</w:t>
        </w:r>
      </w:hyperlink>
      <w:r>
        <w:rPr>
          <w:rFonts w:ascii="Times New Roman" w:hAnsi="Times New Roman" w:cs="Times New Roman"/>
          <w:color w:val="000000"/>
          <w:sz w:val="12"/>
          <w:szCs w:val="12"/>
        </w:rPr>
        <w:t xml:space="preserve"> Закона о КС</w:t>
      </w:r>
      <w:r>
        <w:rPr>
          <w:rFonts w:ascii="Times New Roman" w:hAnsi="Times New Roman" w:cs="Times New Roman"/>
          <w:sz w:val="12"/>
          <w:szCs w:val="12"/>
        </w:rPr>
        <w:t>).</w:t>
      </w:r>
      <w:r>
        <w:rPr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Исполнитель освобождается от предоставления обеспечения исполнения контракта,</w:t>
      </w:r>
      <w:r>
        <w:rPr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обеспечения гарантийных обязательств в случае, предусмотренном ч. 8.1 ст. 96 Закона о КС.</w:t>
      </w:r>
    </w:p>
  </w:footnote>
  <w:footnote w:id="9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</w:rPr>
        <w:t>В независимую гарантию включается условие об обязанности гаранта уплатить заказчику (</w:t>
      </w:r>
      <w:r>
        <w:rPr>
          <w:sz w:val="12"/>
          <w:szCs w:val="12"/>
        </w:rPr>
        <w:t>бенефициару) денежную сумму по независимой гарантии не позднее</w:t>
      </w:r>
      <w:r>
        <w:rPr>
          <w:sz w:val="12"/>
          <w:szCs w:val="12"/>
          <w:lang w:val="ru-RU"/>
        </w:rPr>
        <w:t xml:space="preserve"> 10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lang w:val="ru-RU"/>
        </w:rPr>
        <w:t>(</w:t>
      </w:r>
      <w:r>
        <w:rPr>
          <w:sz w:val="12"/>
          <w:szCs w:val="12"/>
        </w:rPr>
        <w:t>десяти) рабочих дней со дня, следующего за днем получения гарантом требования заказчика (бенефициара), соответствующего условиям такой независимой гарантии, при отсутствии предусмотренных Г</w:t>
      </w:r>
      <w:r>
        <w:rPr>
          <w:sz w:val="12"/>
          <w:szCs w:val="12"/>
        </w:rPr>
        <w:t>К РФ оснований для отказа в удовлетворении этого требования.</w:t>
      </w:r>
      <w:r>
        <w:rPr>
          <w:sz w:val="12"/>
          <w:szCs w:val="12"/>
          <w:lang w:val="ru-RU"/>
        </w:rPr>
        <w:t xml:space="preserve"> Запрещается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</w:t>
      </w:r>
      <w:r>
        <w:rPr>
          <w:sz w:val="12"/>
          <w:szCs w:val="12"/>
          <w:lang w:val="ru-RU"/>
        </w:rPr>
        <w:t xml:space="preserve"> гарантией</w:t>
      </w:r>
    </w:p>
  </w:footnote>
  <w:footnote w:id="10">
    <w:p w:rsidR="00AF135D" w:rsidRDefault="00AA3C35">
      <w:pPr>
        <w:pStyle w:val="ad"/>
        <w:widowControl/>
        <w:spacing w:line="240" w:lineRule="auto"/>
        <w:ind w:firstLine="284"/>
      </w:pPr>
      <w:r>
        <w:rPr>
          <w:rStyle w:val="a4"/>
        </w:rPr>
        <w:footnoteRef/>
      </w:r>
      <w:r>
        <w:rPr>
          <w:rStyle w:val="a4"/>
          <w:rFonts w:cs="Calibri"/>
          <w:sz w:val="12"/>
          <w:szCs w:val="12"/>
          <w:vertAlign w:val="baseline"/>
        </w:rPr>
        <w:tab/>
      </w:r>
      <w:r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</w:rPr>
        <w:t xml:space="preserve">В независимую гарантию включается условие об обязанности гаранта уплатить заказчику (бенефициару) денежную сумму по независимой гарантии не позднее </w:t>
      </w:r>
      <w:r>
        <w:rPr>
          <w:sz w:val="12"/>
          <w:szCs w:val="12"/>
          <w:lang w:val="ru-RU"/>
        </w:rPr>
        <w:t>10 (</w:t>
      </w:r>
      <w:r>
        <w:rPr>
          <w:sz w:val="12"/>
          <w:szCs w:val="12"/>
        </w:rPr>
        <w:t>десяти</w:t>
      </w:r>
      <w:r>
        <w:rPr>
          <w:sz w:val="12"/>
          <w:szCs w:val="12"/>
          <w:lang w:val="ru-RU"/>
        </w:rPr>
        <w:t>)</w:t>
      </w:r>
      <w:r>
        <w:rPr>
          <w:sz w:val="12"/>
          <w:szCs w:val="12"/>
        </w:rPr>
        <w:t xml:space="preserve"> рабочих дней со дня, следующего за днем получения гарантом требования заказчика (б</w:t>
      </w:r>
      <w:r>
        <w:rPr>
          <w:sz w:val="12"/>
          <w:szCs w:val="12"/>
        </w:rPr>
        <w:t>енефициара), соответствующего условиям такой независимой гарантии, при отсутствии предусмотренных ГК РФ оснований для отказа в удовлетворении этого требования.</w:t>
      </w:r>
      <w:r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</w:rPr>
        <w:t xml:space="preserve">Запрещается включение в условия </w:t>
      </w:r>
      <w:r>
        <w:rPr>
          <w:sz w:val="12"/>
          <w:szCs w:val="12"/>
          <w:lang w:val="ru-RU"/>
        </w:rPr>
        <w:t>независимой</w:t>
      </w:r>
      <w:r>
        <w:rPr>
          <w:sz w:val="12"/>
          <w:szCs w:val="12"/>
        </w:rPr>
        <w:t xml:space="preserve"> гарантии требования о представлении заказчиком гаран</w:t>
      </w:r>
      <w:r>
        <w:rPr>
          <w:sz w:val="12"/>
          <w:szCs w:val="12"/>
        </w:rPr>
        <w:t xml:space="preserve">ту судебных актов, подтверждающих неисполнение принципалом обязательств, обеспечиваемых </w:t>
      </w:r>
      <w:r>
        <w:rPr>
          <w:sz w:val="12"/>
          <w:szCs w:val="12"/>
          <w:lang w:val="ru-RU"/>
        </w:rPr>
        <w:t>независимой</w:t>
      </w:r>
      <w:r>
        <w:rPr>
          <w:sz w:val="12"/>
          <w:szCs w:val="12"/>
        </w:rPr>
        <w:t xml:space="preserve"> гарантией.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616B"/>
    <w:multiLevelType w:val="multilevel"/>
    <w:tmpl w:val="1FB26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3323E"/>
    <w:multiLevelType w:val="multilevel"/>
    <w:tmpl w:val="8946D7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7259C6"/>
    <w:multiLevelType w:val="multilevel"/>
    <w:tmpl w:val="8684FB0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CE4483"/>
    <w:multiLevelType w:val="multilevel"/>
    <w:tmpl w:val="1F0A11A2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D"/>
    <w:rsid w:val="00414ABE"/>
    <w:rsid w:val="00AA3C35"/>
    <w:rsid w:val="00A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74A"/>
  <w15:docId w15:val="{08C2B172-490D-47FB-90DB-1D829BF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01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DD1301"/>
    <w:rPr>
      <w:color w:val="0000FF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D1301"/>
    <w:rPr>
      <w:vertAlign w:val="superscript"/>
    </w:rPr>
  </w:style>
  <w:style w:type="character" w:customStyle="1" w:styleId="s1">
    <w:name w:val="s1"/>
    <w:qFormat/>
    <w:rsid w:val="00DD1301"/>
  </w:style>
  <w:style w:type="character" w:customStyle="1" w:styleId="a4">
    <w:name w:val="Символ сноски"/>
    <w:qFormat/>
    <w:rsid w:val="00DD1301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ы концевой сноски"/>
    <w:qFormat/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nhideWhenUsed/>
    <w:qFormat/>
    <w:rsid w:val="00DD1301"/>
    <w:pPr>
      <w:widowControl w:val="0"/>
      <w:spacing w:after="0" w:line="252" w:lineRule="auto"/>
      <w:ind w:firstLine="72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Nonformat">
    <w:name w:val="ConsPlusNonformat"/>
    <w:qFormat/>
    <w:rsid w:val="00DD1301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130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D1301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qFormat/>
    <w:rsid w:val="00DD1301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DD1301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753C4F"/>
    <w:pPr>
      <w:ind w:left="720"/>
      <w:contextualSpacing/>
    </w:pPr>
  </w:style>
  <w:style w:type="paragraph" w:styleId="af">
    <w:name w:val="footnote text"/>
    <w:basedOn w:val="a"/>
  </w:style>
  <w:style w:type="table" w:customStyle="1" w:styleId="1">
    <w:name w:val="Сетка таблицы1"/>
    <w:basedOn w:val="a1"/>
    <w:uiPriority w:val="59"/>
    <w:rsid w:val="0011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26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47AD7871F98E8E9625D542AB94C251A1469A21D994E6D26C8E8D17BE14BD6FF73A742B8F11076A980AC12EE5D6B72DE807D2C7D21DC73j1g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E08076417C1D9993309F5A41E690B3E001DD8F4C57FD236234BC9ECE8FA1D72FC7EFBEEE7DEB3kD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0923477CDE5C2CD901FDCE4F47DC6FB37840268C98A9F17gC6A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85409F19BE147C0135D04106B600D2D36CE60326732077CD9A119C4FE1F71973382EE432FF040FCB62EC8DFE0B50AE5663EAC898FF1I6qBM" TargetMode="External"/><Relationship Id="rId2" Type="http://schemas.openxmlformats.org/officeDocument/2006/relationships/hyperlink" Target="consultantplus://offline/ref=16FB51F856ECEFA0A36F64151CF63DE9127D162CC15DDCAB6DEAE5313080B07BC51F9E1F1738F7CC1983F71215D9E982CF24FF5E38733377m740I" TargetMode="External"/><Relationship Id="rId1" Type="http://schemas.openxmlformats.org/officeDocument/2006/relationships/hyperlink" Target="consultantplus://offline/ref=624AADBCE3251F2992D72CAE6B78BCD36D79E2A3A89EB0CAC1DB5B3A5F27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8525</Words>
  <Characters>48596</Characters>
  <Application>Microsoft Office Word</Application>
  <DocSecurity>0</DocSecurity>
  <Lines>404</Lines>
  <Paragraphs>114</Paragraphs>
  <ScaleCrop>false</ScaleCrop>
  <Company>SPecialiST RePack</Company>
  <LinksUpToDate>false</LinksUpToDate>
  <CharactersWithSpaces>57007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38</cp:revision>
  <dcterms:created xsi:type="dcterms:W3CDTF">2022-11-30T08:20:00Z</dcterms:created>
  <dcterms:modified xsi:type="dcterms:W3CDTF">2023-12-27T20:41:00Z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